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9BC" w:rsidRPr="007D626F" w:rsidRDefault="005059BC" w:rsidP="005059BC">
      <w:pPr>
        <w:pStyle w:val="StyleHeading1Before0ptAfter7pt"/>
        <w:rPr>
          <w:rFonts w:cs="Arial"/>
          <w:color w:val="000000" w:themeColor="text1"/>
          <w:lang w:val="el-GR"/>
        </w:rPr>
      </w:pPr>
      <w:bookmarkStart w:id="0" w:name="_Toc52544567"/>
      <w:bookmarkStart w:id="1" w:name="_Toc509999666"/>
      <w:r w:rsidRPr="007D626F">
        <w:rPr>
          <w:rFonts w:cs="Arial"/>
          <w:color w:val="000000" w:themeColor="text1"/>
          <w:lang w:val="el-GR"/>
        </w:rPr>
        <w:t>ΠΑΡΑΡΤΗΜΑ Ι – Υπόδειγμα Οικονομικής Προσφοράς</w:t>
      </w:r>
      <w:bookmarkEnd w:id="0"/>
      <w:r w:rsidRPr="007D626F">
        <w:rPr>
          <w:rFonts w:cs="Arial"/>
          <w:color w:val="000000" w:themeColor="text1"/>
          <w:lang w:val="el-GR"/>
        </w:rPr>
        <w:t xml:space="preserve"> </w:t>
      </w:r>
      <w:bookmarkEnd w:id="1"/>
    </w:p>
    <w:tbl>
      <w:tblPr>
        <w:tblW w:w="9498" w:type="dxa"/>
        <w:tblInd w:w="70" w:type="dxa"/>
        <w:tblLayout w:type="fixed"/>
        <w:tblCellMar>
          <w:left w:w="70" w:type="dxa"/>
          <w:right w:w="70" w:type="dxa"/>
        </w:tblCellMar>
        <w:tblLook w:val="0000" w:firstRow="0" w:lastRow="0" w:firstColumn="0" w:lastColumn="0" w:noHBand="0" w:noVBand="0"/>
      </w:tblPr>
      <w:tblGrid>
        <w:gridCol w:w="2977"/>
        <w:gridCol w:w="2783"/>
        <w:gridCol w:w="3738"/>
      </w:tblGrid>
      <w:tr w:rsidR="007D626F" w:rsidRPr="007D626F" w:rsidTr="001576DE">
        <w:trPr>
          <w:cantSplit/>
          <w:trHeight w:val="1032"/>
        </w:trPr>
        <w:tc>
          <w:tcPr>
            <w:tcW w:w="2977" w:type="dxa"/>
          </w:tcPr>
          <w:p w:rsidR="005059BC" w:rsidRPr="007D626F" w:rsidRDefault="005059BC" w:rsidP="001576DE">
            <w:pPr>
              <w:keepNext/>
              <w:suppressAutoHyphens w:val="0"/>
              <w:overflowPunct w:val="0"/>
              <w:autoSpaceDE w:val="0"/>
              <w:autoSpaceDN w:val="0"/>
              <w:adjustRightInd w:val="0"/>
              <w:spacing w:after="0"/>
              <w:textAlignment w:val="baseline"/>
              <w:outlineLvl w:val="2"/>
              <w:rPr>
                <w:rFonts w:ascii="Arial" w:hAnsi="Arial" w:cs="Arial"/>
                <w:b/>
                <w:color w:val="000000" w:themeColor="text1"/>
                <w:szCs w:val="22"/>
                <w:lang w:val="el-GR" w:eastAsia="en-US"/>
              </w:rPr>
            </w:pPr>
            <w:r w:rsidRPr="007D626F">
              <w:rPr>
                <w:rFonts w:ascii="Arial" w:hAnsi="Arial" w:cs="Arial"/>
                <w:b/>
                <w:color w:val="000000" w:themeColor="text1"/>
                <w:szCs w:val="22"/>
                <w:lang w:val="el-GR" w:eastAsia="en-US"/>
              </w:rPr>
              <w:t>ΕΓΝΑΤΙΑ ΟΔΟΣ Α.Ε.</w:t>
            </w:r>
          </w:p>
          <w:p w:rsidR="005059BC" w:rsidRPr="007D626F" w:rsidRDefault="005059BC" w:rsidP="001576DE">
            <w:pPr>
              <w:keepNext/>
              <w:suppressAutoHyphens w:val="0"/>
              <w:overflowPunct w:val="0"/>
              <w:autoSpaceDE w:val="0"/>
              <w:autoSpaceDN w:val="0"/>
              <w:adjustRightInd w:val="0"/>
              <w:spacing w:after="0"/>
              <w:textAlignment w:val="baseline"/>
              <w:outlineLvl w:val="2"/>
              <w:rPr>
                <w:rFonts w:ascii="Arial" w:hAnsi="Arial" w:cs="Arial"/>
                <w:b/>
                <w:color w:val="000000" w:themeColor="text1"/>
                <w:szCs w:val="22"/>
                <w:u w:val="single"/>
                <w:lang w:val="el-GR" w:eastAsia="en-US"/>
              </w:rPr>
            </w:pPr>
          </w:p>
        </w:tc>
        <w:tc>
          <w:tcPr>
            <w:tcW w:w="2783" w:type="dxa"/>
          </w:tcPr>
          <w:p w:rsidR="005059BC" w:rsidRPr="007D626F" w:rsidRDefault="005059BC" w:rsidP="001576DE">
            <w:pPr>
              <w:suppressAutoHyphens w:val="0"/>
              <w:overflowPunct w:val="0"/>
              <w:autoSpaceDE w:val="0"/>
              <w:autoSpaceDN w:val="0"/>
              <w:adjustRightInd w:val="0"/>
              <w:spacing w:after="0"/>
              <w:jc w:val="right"/>
              <w:textAlignment w:val="baseline"/>
              <w:rPr>
                <w:rFonts w:ascii="Arial" w:hAnsi="Arial" w:cs="Arial"/>
                <w:b/>
                <w:color w:val="000000" w:themeColor="text1"/>
                <w:szCs w:val="22"/>
                <w:lang w:val="el-GR" w:eastAsia="en-US"/>
              </w:rPr>
            </w:pPr>
            <w:r w:rsidRPr="007D626F">
              <w:rPr>
                <w:rFonts w:ascii="Arial" w:hAnsi="Arial" w:cs="Arial"/>
                <w:b/>
                <w:bCs/>
                <w:color w:val="000000" w:themeColor="text1"/>
                <w:szCs w:val="22"/>
                <w:lang w:val="el-GR" w:eastAsia="en-US"/>
              </w:rPr>
              <w:t>ΑΝΤΙΚΕΙΜΕΝΟ</w:t>
            </w:r>
            <w:r w:rsidRPr="007D626F">
              <w:rPr>
                <w:rFonts w:ascii="Arial" w:hAnsi="Arial" w:cs="Arial"/>
                <w:b/>
                <w:color w:val="000000" w:themeColor="text1"/>
                <w:szCs w:val="22"/>
                <w:lang w:val="el-GR" w:eastAsia="en-US"/>
              </w:rPr>
              <w:t>:</w:t>
            </w:r>
          </w:p>
          <w:p w:rsidR="005059BC" w:rsidRPr="007D626F" w:rsidRDefault="005059BC" w:rsidP="001576DE">
            <w:pPr>
              <w:suppressAutoHyphens w:val="0"/>
              <w:overflowPunct w:val="0"/>
              <w:autoSpaceDE w:val="0"/>
              <w:autoSpaceDN w:val="0"/>
              <w:adjustRightInd w:val="0"/>
              <w:spacing w:after="0"/>
              <w:jc w:val="right"/>
              <w:textAlignment w:val="baseline"/>
              <w:rPr>
                <w:rFonts w:ascii="Arial" w:hAnsi="Arial" w:cs="Arial"/>
                <w:b/>
                <w:color w:val="000000" w:themeColor="text1"/>
                <w:szCs w:val="22"/>
                <w:lang w:val="el-GR" w:eastAsia="en-US"/>
              </w:rPr>
            </w:pPr>
          </w:p>
          <w:p w:rsidR="005059BC" w:rsidRPr="007D626F" w:rsidRDefault="005059BC" w:rsidP="001576DE">
            <w:pPr>
              <w:suppressAutoHyphens w:val="0"/>
              <w:overflowPunct w:val="0"/>
              <w:autoSpaceDE w:val="0"/>
              <w:autoSpaceDN w:val="0"/>
              <w:adjustRightInd w:val="0"/>
              <w:spacing w:after="0"/>
              <w:ind w:left="-70"/>
              <w:jc w:val="left"/>
              <w:textAlignment w:val="baseline"/>
              <w:rPr>
                <w:rFonts w:ascii="Arial" w:hAnsi="Arial" w:cs="Arial"/>
                <w:b/>
                <w:color w:val="000000" w:themeColor="text1"/>
                <w:szCs w:val="22"/>
                <w:lang w:val="el-GR" w:eastAsia="en-US"/>
              </w:rPr>
            </w:pPr>
          </w:p>
        </w:tc>
        <w:tc>
          <w:tcPr>
            <w:tcW w:w="3738" w:type="dxa"/>
          </w:tcPr>
          <w:p w:rsidR="005059BC" w:rsidRPr="007D626F" w:rsidRDefault="005059BC" w:rsidP="001576DE">
            <w:pPr>
              <w:spacing w:after="0"/>
              <w:ind w:right="561"/>
              <w:jc w:val="left"/>
              <w:rPr>
                <w:rFonts w:ascii="Arial" w:hAnsi="Arial" w:cs="Arial"/>
                <w:b/>
                <w:color w:val="000000" w:themeColor="text1"/>
                <w:szCs w:val="22"/>
                <w:lang w:val="el-GR"/>
              </w:rPr>
            </w:pPr>
            <w:r w:rsidRPr="007D626F">
              <w:rPr>
                <w:rFonts w:ascii="Arial" w:hAnsi="Arial" w:cs="Arial"/>
                <w:b/>
                <w:color w:val="000000" w:themeColor="text1"/>
                <w:szCs w:val="22"/>
                <w:lang w:val="el-GR"/>
              </w:rPr>
              <w:t xml:space="preserve">ΥΠΗΡΕΣΙΕΣ ΦΥΛΑΞΗΣ ΤΩΝ ΚΕΝΤΡΙΚΩΝ ΓΡΑΦΕΙΩΝ ΤΗΣ ΕΓΝΑΤΙΑ ΟΔΟΣ ΑΕ - </w:t>
            </w:r>
          </w:p>
          <w:p w:rsidR="005059BC" w:rsidRPr="007D626F" w:rsidRDefault="005059BC" w:rsidP="001576DE">
            <w:pPr>
              <w:suppressAutoHyphens w:val="0"/>
              <w:overflowPunct w:val="0"/>
              <w:autoSpaceDE w:val="0"/>
              <w:autoSpaceDN w:val="0"/>
              <w:adjustRightInd w:val="0"/>
              <w:spacing w:after="0"/>
              <w:jc w:val="left"/>
              <w:textAlignment w:val="baseline"/>
              <w:rPr>
                <w:rFonts w:ascii="Arial" w:hAnsi="Arial" w:cs="Arial"/>
                <w:b/>
                <w:color w:val="000000" w:themeColor="text1"/>
                <w:szCs w:val="22"/>
                <w:lang w:val="el-GR" w:eastAsia="el-GR"/>
              </w:rPr>
            </w:pPr>
            <w:r w:rsidRPr="007D626F">
              <w:rPr>
                <w:rFonts w:ascii="Arial" w:hAnsi="Arial" w:cs="Arial"/>
                <w:b/>
                <w:color w:val="000000" w:themeColor="text1"/>
                <w:szCs w:val="22"/>
                <w:lang w:val="el-GR"/>
              </w:rPr>
              <w:t>ΚΩΔΙΚΟΣ ΑΝΑΦΟΡΑΣ 5961</w:t>
            </w:r>
          </w:p>
        </w:tc>
      </w:tr>
      <w:tr w:rsidR="007D626F" w:rsidRPr="007D626F" w:rsidTr="001576DE">
        <w:tblPrEx>
          <w:tblCellMar>
            <w:left w:w="108" w:type="dxa"/>
            <w:right w:w="108" w:type="dxa"/>
          </w:tblCellMar>
        </w:tblPrEx>
        <w:tc>
          <w:tcPr>
            <w:tcW w:w="2977" w:type="dxa"/>
          </w:tcPr>
          <w:p w:rsidR="005059BC" w:rsidRPr="007D626F" w:rsidRDefault="005059BC" w:rsidP="001576DE">
            <w:pPr>
              <w:keepNext/>
              <w:suppressAutoHyphens w:val="0"/>
              <w:overflowPunct w:val="0"/>
              <w:autoSpaceDE w:val="0"/>
              <w:autoSpaceDN w:val="0"/>
              <w:adjustRightInd w:val="0"/>
              <w:spacing w:after="0"/>
              <w:jc w:val="left"/>
              <w:outlineLvl w:val="7"/>
              <w:rPr>
                <w:rFonts w:ascii="Arial" w:hAnsi="Arial" w:cs="Arial"/>
                <w:b/>
                <w:color w:val="000000" w:themeColor="text1"/>
                <w:spacing w:val="40"/>
                <w:szCs w:val="22"/>
                <w:u w:val="single"/>
                <w:lang w:val="el-GR" w:eastAsia="en-US"/>
              </w:rPr>
            </w:pPr>
          </w:p>
        </w:tc>
        <w:tc>
          <w:tcPr>
            <w:tcW w:w="2783" w:type="dxa"/>
          </w:tcPr>
          <w:p w:rsidR="005059BC" w:rsidRPr="007D626F" w:rsidRDefault="005059BC" w:rsidP="001576DE">
            <w:pPr>
              <w:keepNext/>
              <w:suppressAutoHyphens w:val="0"/>
              <w:overflowPunct w:val="0"/>
              <w:autoSpaceDE w:val="0"/>
              <w:autoSpaceDN w:val="0"/>
              <w:adjustRightInd w:val="0"/>
              <w:spacing w:after="0"/>
              <w:jc w:val="right"/>
              <w:outlineLvl w:val="7"/>
              <w:rPr>
                <w:rFonts w:ascii="Arial" w:hAnsi="Arial" w:cs="Arial"/>
                <w:b/>
                <w:color w:val="000000" w:themeColor="text1"/>
                <w:spacing w:val="40"/>
                <w:szCs w:val="22"/>
                <w:u w:val="single"/>
                <w:lang w:val="el-GR" w:eastAsia="en-US"/>
              </w:rPr>
            </w:pPr>
            <w:r w:rsidRPr="007D626F">
              <w:rPr>
                <w:rFonts w:ascii="Arial" w:hAnsi="Arial" w:cs="Arial"/>
                <w:b/>
                <w:color w:val="000000" w:themeColor="text1"/>
                <w:szCs w:val="22"/>
                <w:lang w:val="el-GR" w:eastAsia="en-US"/>
              </w:rPr>
              <w:t>ΠΡΟΫΠΟΛΟΓΙΣΜΟΣ:</w:t>
            </w:r>
          </w:p>
        </w:tc>
        <w:tc>
          <w:tcPr>
            <w:tcW w:w="3738" w:type="dxa"/>
          </w:tcPr>
          <w:p w:rsidR="005059BC" w:rsidRPr="007D626F" w:rsidRDefault="005059BC" w:rsidP="001576DE">
            <w:pPr>
              <w:keepNext/>
              <w:suppressAutoHyphens w:val="0"/>
              <w:overflowPunct w:val="0"/>
              <w:autoSpaceDE w:val="0"/>
              <w:autoSpaceDN w:val="0"/>
              <w:adjustRightInd w:val="0"/>
              <w:spacing w:after="0"/>
              <w:jc w:val="left"/>
              <w:outlineLvl w:val="7"/>
              <w:rPr>
                <w:rFonts w:ascii="Arial" w:hAnsi="Arial" w:cs="Arial"/>
                <w:b/>
                <w:bCs/>
                <w:iCs/>
                <w:color w:val="000000" w:themeColor="text1"/>
                <w:szCs w:val="22"/>
                <w:lang w:val="el-GR" w:eastAsia="el-GR"/>
              </w:rPr>
            </w:pPr>
            <w:r w:rsidRPr="007D626F">
              <w:rPr>
                <w:rFonts w:ascii="Arial" w:hAnsi="Arial" w:cs="Arial"/>
                <w:b/>
                <w:bCs/>
                <w:iCs/>
                <w:color w:val="000000" w:themeColor="text1"/>
                <w:spacing w:val="15"/>
                <w:szCs w:val="22"/>
                <w:lang w:val="el-GR" w:eastAsia="el-GR"/>
              </w:rPr>
              <w:t>Αρχική σύμβαση :114.800</w:t>
            </w:r>
            <w:r w:rsidRPr="007D626F">
              <w:rPr>
                <w:rFonts w:ascii="Arial" w:hAnsi="Arial" w:cs="Arial"/>
                <w:b/>
                <w:bCs/>
                <w:iCs/>
                <w:color w:val="000000" w:themeColor="text1"/>
                <w:szCs w:val="22"/>
                <w:lang w:val="el-GR" w:eastAsia="el-GR"/>
              </w:rPr>
              <w:t>€ (πλέον Φ.Π.Α.)</w:t>
            </w:r>
          </w:p>
          <w:p w:rsidR="005059BC" w:rsidRPr="007D626F" w:rsidRDefault="005059BC" w:rsidP="001576DE">
            <w:pPr>
              <w:keepNext/>
              <w:suppressAutoHyphens w:val="0"/>
              <w:overflowPunct w:val="0"/>
              <w:autoSpaceDE w:val="0"/>
              <w:autoSpaceDN w:val="0"/>
              <w:adjustRightInd w:val="0"/>
              <w:spacing w:after="0"/>
              <w:jc w:val="left"/>
              <w:outlineLvl w:val="7"/>
              <w:rPr>
                <w:rFonts w:ascii="Arial" w:hAnsi="Arial" w:cs="Arial"/>
                <w:b/>
                <w:color w:val="000000" w:themeColor="text1"/>
                <w:szCs w:val="22"/>
                <w:lang w:val="el-GR" w:eastAsia="en-US"/>
              </w:rPr>
            </w:pPr>
            <w:r w:rsidRPr="007D626F">
              <w:rPr>
                <w:rFonts w:ascii="Arial" w:hAnsi="Arial" w:cs="Arial"/>
                <w:b/>
                <w:color w:val="000000" w:themeColor="text1"/>
                <w:szCs w:val="22"/>
                <w:lang w:val="el-GR" w:eastAsia="en-US"/>
              </w:rPr>
              <w:t xml:space="preserve">Προαίρεση : 28.700€ </w:t>
            </w:r>
          </w:p>
          <w:p w:rsidR="005059BC" w:rsidRPr="007D626F" w:rsidRDefault="005059BC" w:rsidP="001576DE">
            <w:pPr>
              <w:keepNext/>
              <w:suppressAutoHyphens w:val="0"/>
              <w:overflowPunct w:val="0"/>
              <w:autoSpaceDE w:val="0"/>
              <w:autoSpaceDN w:val="0"/>
              <w:adjustRightInd w:val="0"/>
              <w:spacing w:after="0"/>
              <w:jc w:val="left"/>
              <w:outlineLvl w:val="7"/>
              <w:rPr>
                <w:rFonts w:ascii="Arial" w:hAnsi="Arial" w:cs="Arial"/>
                <w:b/>
                <w:color w:val="000000" w:themeColor="text1"/>
                <w:szCs w:val="22"/>
                <w:lang w:val="el-GR" w:eastAsia="en-US"/>
              </w:rPr>
            </w:pPr>
            <w:r w:rsidRPr="007D626F">
              <w:rPr>
                <w:rFonts w:ascii="Arial" w:hAnsi="Arial" w:cs="Arial"/>
                <w:b/>
                <w:bCs/>
                <w:iCs/>
                <w:color w:val="000000" w:themeColor="text1"/>
                <w:szCs w:val="22"/>
                <w:lang w:val="el-GR" w:eastAsia="el-GR"/>
              </w:rPr>
              <w:t>(πλέον Φ.Π.Α.)</w:t>
            </w:r>
          </w:p>
        </w:tc>
      </w:tr>
    </w:tbl>
    <w:p w:rsidR="005059BC" w:rsidRPr="007D626F" w:rsidRDefault="005059BC" w:rsidP="005059BC">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p w:rsidR="005059BC" w:rsidRPr="007D626F" w:rsidRDefault="005059BC" w:rsidP="005059BC">
      <w:pPr>
        <w:keepNext/>
        <w:suppressAutoHyphens w:val="0"/>
        <w:overflowPunct w:val="0"/>
        <w:autoSpaceDE w:val="0"/>
        <w:autoSpaceDN w:val="0"/>
        <w:adjustRightInd w:val="0"/>
        <w:spacing w:after="0"/>
        <w:jc w:val="center"/>
        <w:textAlignment w:val="baseline"/>
        <w:outlineLvl w:val="0"/>
        <w:rPr>
          <w:rFonts w:ascii="Arial" w:hAnsi="Arial" w:cs="Arial"/>
          <w:b/>
          <w:bCs/>
          <w:color w:val="000000" w:themeColor="text1"/>
          <w:kern w:val="32"/>
          <w:sz w:val="30"/>
          <w:szCs w:val="30"/>
          <w:lang w:val="el-GR" w:eastAsia="en-US"/>
        </w:rPr>
      </w:pPr>
      <w:r w:rsidRPr="007D626F">
        <w:rPr>
          <w:rFonts w:ascii="Arial" w:hAnsi="Arial" w:cs="Arial"/>
          <w:b/>
          <w:bCs/>
          <w:color w:val="000000" w:themeColor="text1"/>
          <w:kern w:val="32"/>
          <w:sz w:val="30"/>
          <w:szCs w:val="30"/>
          <w:lang w:val="el-GR" w:eastAsia="en-US"/>
        </w:rPr>
        <w:t>ΟΙΚΟΝΟΜΙΚΗ ΠΡΟΣΦΟΡΑ</w:t>
      </w:r>
    </w:p>
    <w:p w:rsidR="005059BC" w:rsidRPr="007D626F" w:rsidRDefault="005059BC" w:rsidP="005059BC">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p>
    <w:p w:rsidR="005059BC" w:rsidRPr="007D626F" w:rsidRDefault="005059BC" w:rsidP="005059BC">
      <w:pPr>
        <w:suppressAutoHyphens w:val="0"/>
        <w:overflowPunct w:val="0"/>
        <w:autoSpaceDE w:val="0"/>
        <w:autoSpaceDN w:val="0"/>
        <w:adjustRightInd w:val="0"/>
        <w:spacing w:after="0"/>
        <w:ind w:left="3600" w:hanging="3600"/>
        <w:jc w:val="left"/>
        <w:textAlignment w:val="baseline"/>
        <w:rPr>
          <w:rFonts w:ascii="Arial" w:hAnsi="Arial" w:cs="Arial"/>
          <w:color w:val="000000" w:themeColor="text1"/>
          <w:szCs w:val="22"/>
          <w:lang w:val="el-GR" w:eastAsia="en-US"/>
        </w:rPr>
      </w:pPr>
      <w:r w:rsidRPr="007D626F">
        <w:rPr>
          <w:rFonts w:ascii="Arial" w:hAnsi="Arial" w:cs="Arial"/>
          <w:color w:val="000000" w:themeColor="text1"/>
          <w:szCs w:val="22"/>
          <w:lang w:val="el-GR" w:eastAsia="en-US"/>
        </w:rPr>
        <w:t xml:space="preserve">Της επιχείρησης ή της Ένωσης ή Κοινοπραξίας επιχειρήσεων ........................................................ </w:t>
      </w:r>
    </w:p>
    <w:p w:rsidR="005059BC" w:rsidRPr="007D626F" w:rsidRDefault="005059BC" w:rsidP="005059BC">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7D626F">
        <w:rPr>
          <w:rFonts w:ascii="Arial" w:hAnsi="Arial" w:cs="Arial"/>
          <w:color w:val="000000" w:themeColor="text1"/>
          <w:szCs w:val="22"/>
          <w:lang w:val="el-GR" w:eastAsia="en-US"/>
        </w:rPr>
        <w:t>……………………………………………………………………………………………………….…....…</w:t>
      </w:r>
    </w:p>
    <w:p w:rsidR="005059BC" w:rsidRPr="007D626F" w:rsidRDefault="005059BC" w:rsidP="005059BC">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7D626F">
        <w:rPr>
          <w:rFonts w:ascii="Arial" w:hAnsi="Arial" w:cs="Arial"/>
          <w:color w:val="000000" w:themeColor="text1"/>
          <w:szCs w:val="22"/>
          <w:lang w:val="el-GR" w:eastAsia="en-US"/>
        </w:rPr>
        <w:t>………………………………………………………………………………………...................................</w:t>
      </w:r>
    </w:p>
    <w:p w:rsidR="005059BC" w:rsidRPr="007D626F" w:rsidRDefault="005059BC" w:rsidP="005059BC">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7D626F">
        <w:rPr>
          <w:rFonts w:ascii="Arial" w:hAnsi="Arial" w:cs="Arial"/>
          <w:color w:val="000000" w:themeColor="text1"/>
          <w:szCs w:val="22"/>
          <w:lang w:val="el-GR" w:eastAsia="en-US"/>
        </w:rPr>
        <w:t>………………………………………………………………………………………...................................</w:t>
      </w:r>
    </w:p>
    <w:p w:rsidR="005059BC" w:rsidRPr="007D626F" w:rsidRDefault="005059BC" w:rsidP="005059BC">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7D626F">
        <w:rPr>
          <w:rFonts w:ascii="Arial" w:hAnsi="Arial" w:cs="Arial"/>
          <w:color w:val="000000" w:themeColor="text1"/>
          <w:szCs w:val="22"/>
          <w:lang w:val="el-GR" w:eastAsia="en-US"/>
        </w:rPr>
        <w:t>………………………………………………………………………………………...................................</w:t>
      </w:r>
    </w:p>
    <w:p w:rsidR="005059BC" w:rsidRPr="007D626F" w:rsidRDefault="005059BC" w:rsidP="005059BC">
      <w:pPr>
        <w:suppressAutoHyphens w:val="0"/>
        <w:overflowPunct w:val="0"/>
        <w:autoSpaceDE w:val="0"/>
        <w:autoSpaceDN w:val="0"/>
        <w:adjustRightInd w:val="0"/>
        <w:spacing w:after="0"/>
        <w:textAlignment w:val="baseline"/>
        <w:rPr>
          <w:rFonts w:ascii="Arial" w:hAnsi="Arial" w:cs="Arial"/>
          <w:color w:val="000000" w:themeColor="text1"/>
          <w:szCs w:val="20"/>
          <w:lang w:val="el-GR" w:eastAsia="en-US"/>
        </w:rPr>
      </w:pPr>
      <w:r w:rsidRPr="007D626F">
        <w:rPr>
          <w:rFonts w:ascii="Arial" w:hAnsi="Arial" w:cs="Arial"/>
          <w:color w:val="000000" w:themeColor="text1"/>
          <w:szCs w:val="20"/>
          <w:lang w:val="el-GR" w:eastAsia="en-US"/>
        </w:rPr>
        <w:t>με έδρα τ………………………… οδός ……………………………………………………. αριθμ……..</w:t>
      </w:r>
    </w:p>
    <w:p w:rsidR="005059BC" w:rsidRPr="007D626F" w:rsidRDefault="005059BC" w:rsidP="005059BC">
      <w:pPr>
        <w:suppressAutoHyphens w:val="0"/>
        <w:overflowPunct w:val="0"/>
        <w:autoSpaceDE w:val="0"/>
        <w:autoSpaceDN w:val="0"/>
        <w:adjustRightInd w:val="0"/>
        <w:spacing w:after="0"/>
        <w:jc w:val="left"/>
        <w:textAlignment w:val="baseline"/>
        <w:rPr>
          <w:rFonts w:ascii="Arial" w:hAnsi="Arial" w:cs="Arial"/>
          <w:color w:val="000000" w:themeColor="text1"/>
          <w:szCs w:val="22"/>
          <w:lang w:eastAsia="en-US"/>
        </w:rPr>
      </w:pPr>
      <w:r w:rsidRPr="007D626F">
        <w:rPr>
          <w:rFonts w:ascii="Arial" w:hAnsi="Arial" w:cs="Arial"/>
          <w:color w:val="000000" w:themeColor="text1"/>
          <w:szCs w:val="22"/>
          <w:lang w:val="el-GR" w:eastAsia="en-US"/>
        </w:rPr>
        <w:t>Τ</w:t>
      </w:r>
      <w:r w:rsidRPr="007D626F">
        <w:rPr>
          <w:rFonts w:ascii="Arial" w:hAnsi="Arial" w:cs="Arial"/>
          <w:color w:val="000000" w:themeColor="text1"/>
          <w:szCs w:val="22"/>
          <w:lang w:eastAsia="en-US"/>
        </w:rPr>
        <w:t>.</w:t>
      </w:r>
      <w:r w:rsidRPr="007D626F">
        <w:rPr>
          <w:rFonts w:ascii="Arial" w:hAnsi="Arial" w:cs="Arial"/>
          <w:color w:val="000000" w:themeColor="text1"/>
          <w:szCs w:val="22"/>
          <w:lang w:val="el-GR" w:eastAsia="en-US"/>
        </w:rPr>
        <w:t>Κ</w:t>
      </w:r>
      <w:r w:rsidRPr="007D626F">
        <w:rPr>
          <w:rFonts w:ascii="Arial" w:hAnsi="Arial" w:cs="Arial"/>
          <w:color w:val="000000" w:themeColor="text1"/>
          <w:szCs w:val="22"/>
          <w:lang w:eastAsia="en-US"/>
        </w:rPr>
        <w:t>. …………………</w:t>
      </w:r>
      <w:r w:rsidRPr="007D626F">
        <w:rPr>
          <w:rFonts w:ascii="Arial" w:hAnsi="Arial" w:cs="Arial"/>
          <w:color w:val="000000" w:themeColor="text1"/>
          <w:szCs w:val="22"/>
          <w:lang w:val="el-GR" w:eastAsia="en-US"/>
        </w:rPr>
        <w:t>Τηλ</w:t>
      </w:r>
      <w:r w:rsidRPr="007D626F">
        <w:rPr>
          <w:rFonts w:ascii="Arial" w:hAnsi="Arial" w:cs="Arial"/>
          <w:color w:val="000000" w:themeColor="text1"/>
          <w:szCs w:val="22"/>
          <w:lang w:eastAsia="en-US"/>
        </w:rPr>
        <w:t>. …………………….</w:t>
      </w:r>
      <w:r w:rsidRPr="007D626F">
        <w:rPr>
          <w:rFonts w:ascii="Arial" w:hAnsi="Arial" w:cs="Arial"/>
          <w:color w:val="000000" w:themeColor="text1"/>
          <w:szCs w:val="22"/>
          <w:lang w:val="fr-FR" w:eastAsia="en-US"/>
        </w:rPr>
        <w:t>Fax</w:t>
      </w:r>
      <w:r w:rsidRPr="007D626F">
        <w:rPr>
          <w:rFonts w:ascii="Arial" w:hAnsi="Arial" w:cs="Arial"/>
          <w:color w:val="000000" w:themeColor="text1"/>
          <w:szCs w:val="22"/>
          <w:lang w:eastAsia="en-US"/>
        </w:rPr>
        <w:t>……………………</w:t>
      </w:r>
      <w:r w:rsidRPr="007D626F">
        <w:rPr>
          <w:rFonts w:ascii="Arial" w:hAnsi="Arial" w:cs="Arial"/>
          <w:color w:val="000000" w:themeColor="text1"/>
          <w:szCs w:val="22"/>
          <w:lang w:val="fr-FR" w:eastAsia="en-US"/>
        </w:rPr>
        <w:t>E</w:t>
      </w:r>
      <w:r w:rsidRPr="007D626F">
        <w:rPr>
          <w:rFonts w:ascii="Arial" w:hAnsi="Arial" w:cs="Arial"/>
          <w:color w:val="000000" w:themeColor="text1"/>
          <w:szCs w:val="22"/>
          <w:lang w:eastAsia="en-US"/>
        </w:rPr>
        <w:t>-</w:t>
      </w:r>
      <w:r w:rsidRPr="007D626F">
        <w:rPr>
          <w:rFonts w:ascii="Arial" w:hAnsi="Arial" w:cs="Arial"/>
          <w:color w:val="000000" w:themeColor="text1"/>
          <w:szCs w:val="22"/>
          <w:lang w:val="fr-FR" w:eastAsia="en-US"/>
        </w:rPr>
        <w:t>mail</w:t>
      </w:r>
      <w:r w:rsidRPr="007D626F">
        <w:rPr>
          <w:rFonts w:ascii="Arial" w:hAnsi="Arial" w:cs="Arial"/>
          <w:color w:val="000000" w:themeColor="text1"/>
          <w:szCs w:val="22"/>
          <w:lang w:eastAsia="en-US"/>
        </w:rPr>
        <w:t>……………………..</w:t>
      </w:r>
    </w:p>
    <w:p w:rsidR="005059BC" w:rsidRPr="007D626F" w:rsidRDefault="005059BC" w:rsidP="005059BC">
      <w:pPr>
        <w:suppressAutoHyphens w:val="0"/>
        <w:overflowPunct w:val="0"/>
        <w:autoSpaceDE w:val="0"/>
        <w:autoSpaceDN w:val="0"/>
        <w:adjustRightInd w:val="0"/>
        <w:spacing w:after="0"/>
        <w:jc w:val="left"/>
        <w:textAlignment w:val="baseline"/>
        <w:rPr>
          <w:rFonts w:ascii="Arial" w:hAnsi="Arial" w:cs="Arial"/>
          <w:color w:val="000000" w:themeColor="text1"/>
          <w:szCs w:val="22"/>
          <w:lang w:eastAsia="en-US"/>
        </w:rPr>
      </w:pPr>
    </w:p>
    <w:p w:rsidR="005059BC" w:rsidRPr="007D626F" w:rsidRDefault="005059BC" w:rsidP="005059BC">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r w:rsidRPr="007D626F">
        <w:rPr>
          <w:rFonts w:ascii="Arial" w:hAnsi="Arial" w:cs="Arial"/>
          <w:color w:val="000000" w:themeColor="text1"/>
          <w:szCs w:val="22"/>
          <w:lang w:val="el-GR" w:eastAsia="en-US"/>
        </w:rPr>
        <w:t>Ονοματεπώνυμο Νομίμου Εκπροσώπου: ………………………………………………………….</w:t>
      </w:r>
    </w:p>
    <w:p w:rsidR="005059BC" w:rsidRPr="007D626F" w:rsidRDefault="005059BC" w:rsidP="005059BC">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r w:rsidRPr="007D626F">
        <w:rPr>
          <w:rFonts w:ascii="Arial" w:hAnsi="Arial" w:cs="Arial"/>
          <w:color w:val="000000" w:themeColor="text1"/>
          <w:szCs w:val="22"/>
          <w:lang w:val="el-GR" w:eastAsia="en-US"/>
        </w:rPr>
        <w:t>Α.Φ.Μ. – Δ.Ο.Υ.: ……………………………………………………………………………………….</w:t>
      </w:r>
    </w:p>
    <w:p w:rsidR="005059BC" w:rsidRPr="007D626F" w:rsidRDefault="005059BC" w:rsidP="005059BC">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r w:rsidRPr="007D626F">
        <w:rPr>
          <w:rFonts w:ascii="Arial" w:hAnsi="Arial" w:cs="Arial"/>
          <w:color w:val="000000" w:themeColor="text1"/>
          <w:szCs w:val="22"/>
          <w:lang w:val="el-GR" w:eastAsia="en-US"/>
        </w:rPr>
        <w:t>Λήξη Οικονομικής Προσφοράς: 12 μήνες από την επόμενη της διενέργειας του διαγωνισμού.</w:t>
      </w:r>
    </w:p>
    <w:p w:rsidR="005059BC" w:rsidRPr="007D626F" w:rsidRDefault="005059BC" w:rsidP="005059BC">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p>
    <w:p w:rsidR="005059BC" w:rsidRPr="007D626F" w:rsidRDefault="005059BC" w:rsidP="005059BC">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r w:rsidRPr="007D626F">
        <w:rPr>
          <w:rFonts w:ascii="Arial" w:hAnsi="Arial" w:cs="Arial"/>
          <w:color w:val="000000" w:themeColor="text1"/>
          <w:szCs w:val="22"/>
          <w:lang w:val="el-GR" w:eastAsia="en-US"/>
        </w:rPr>
        <w:t>Προς: Την «ΕΓΝΑΤΙΑ ΟΔΟΣ ΑΕ»</w:t>
      </w:r>
    </w:p>
    <w:p w:rsidR="005059BC" w:rsidRPr="007D626F" w:rsidRDefault="005059BC" w:rsidP="005059BC">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p>
    <w:p w:rsidR="005059BC" w:rsidRPr="007D626F" w:rsidRDefault="005059BC" w:rsidP="005059BC">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7D626F">
        <w:rPr>
          <w:rFonts w:ascii="Arial" w:hAnsi="Arial" w:cs="Arial"/>
          <w:color w:val="000000" w:themeColor="text1"/>
          <w:szCs w:val="22"/>
          <w:lang w:val="el-GR" w:eastAsia="en-US"/>
        </w:rPr>
        <w:t xml:space="preserve">Αφού έλαβα γνώση των τευχών του Διαγωνισμού για την ανάθεση της σύμβασης της επικεφαλίδας καθώς και των συνθηκών εκτέλεσης αυτής, υποβάλλω την παρούσα Οικονομική Προσφορά και δηλώνω ότι αποδέχομαι πλήρως και χωρίς επιφύλαξη όλα τα ανωτέρω και αναλαμβάνω την εκτέλεση της παραπάνω σύμβασης  </w:t>
      </w:r>
      <w:r w:rsidRPr="007D626F">
        <w:rPr>
          <w:rFonts w:ascii="Arial" w:hAnsi="Arial" w:cs="Arial"/>
          <w:color w:val="000000" w:themeColor="text1"/>
          <w:sz w:val="21"/>
          <w:szCs w:val="21"/>
          <w:lang w:val="el-GR" w:eastAsia="el-GR"/>
        </w:rPr>
        <w:t>στο σύνολό της</w:t>
      </w:r>
      <w:r w:rsidRPr="007D626F">
        <w:rPr>
          <w:rFonts w:ascii="Arial" w:hAnsi="Arial" w:cs="Arial"/>
          <w:color w:val="000000" w:themeColor="text1"/>
          <w:szCs w:val="22"/>
          <w:lang w:val="el-GR" w:eastAsia="en-US"/>
        </w:rPr>
        <w:t>:</w:t>
      </w:r>
    </w:p>
    <w:p w:rsidR="005059BC" w:rsidRPr="007D626F" w:rsidRDefault="005059BC" w:rsidP="005059BC">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p>
    <w:p w:rsidR="005059BC" w:rsidRPr="007D626F" w:rsidRDefault="005059BC" w:rsidP="005059BC">
      <w:pPr>
        <w:suppressAutoHyphens w:val="0"/>
        <w:overflowPunct w:val="0"/>
        <w:autoSpaceDE w:val="0"/>
        <w:autoSpaceDN w:val="0"/>
        <w:adjustRightInd w:val="0"/>
        <w:spacing w:after="0"/>
        <w:jc w:val="center"/>
        <w:textAlignment w:val="baseline"/>
        <w:rPr>
          <w:rFonts w:ascii="Arial" w:hAnsi="Arial" w:cs="Arial"/>
          <w:b/>
          <w:bCs/>
          <w:color w:val="000000" w:themeColor="text1"/>
          <w:szCs w:val="22"/>
          <w:lang w:val="el-GR" w:eastAsia="el-GR"/>
        </w:rPr>
      </w:pPr>
      <w:r w:rsidRPr="007D626F">
        <w:rPr>
          <w:rFonts w:ascii="Arial" w:hAnsi="Arial" w:cs="Arial"/>
          <w:b/>
          <w:bCs/>
          <w:color w:val="000000" w:themeColor="text1"/>
          <w:szCs w:val="22"/>
          <w:lang w:val="el-GR" w:eastAsia="el-GR"/>
        </w:rPr>
        <w:t xml:space="preserve">ΠΙΝΑΚΑΣ ΠΟΣΩΝ ΑΠΟΔΟΧΩΝ ΚΑΙ ΑΣΦΑΛΙΣΤΙΚΩΝ ΕΙΣΦΟΡΩΝ ΔΙΕΤΙΑΣ </w:t>
      </w:r>
    </w:p>
    <w:tbl>
      <w:tblPr>
        <w:tblW w:w="100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391"/>
        <w:gridCol w:w="1209"/>
        <w:gridCol w:w="980"/>
        <w:gridCol w:w="1007"/>
        <w:gridCol w:w="1815"/>
        <w:gridCol w:w="1554"/>
        <w:gridCol w:w="6"/>
        <w:gridCol w:w="1548"/>
        <w:gridCol w:w="13"/>
      </w:tblGrid>
      <w:tr w:rsidR="007D626F" w:rsidRPr="007D626F" w:rsidTr="001576DE">
        <w:tc>
          <w:tcPr>
            <w:tcW w:w="517" w:type="dxa"/>
            <w:shd w:val="clear" w:color="auto" w:fill="auto"/>
            <w:vAlign w:val="center"/>
          </w:tcPr>
          <w:p w:rsidR="005059BC" w:rsidRPr="007D626F" w:rsidRDefault="005059BC" w:rsidP="001576DE">
            <w:pPr>
              <w:tabs>
                <w:tab w:val="left" w:pos="176"/>
              </w:tabs>
              <w:suppressAutoHyphens w:val="0"/>
              <w:overflowPunct w:val="0"/>
              <w:autoSpaceDE w:val="0"/>
              <w:autoSpaceDN w:val="0"/>
              <w:adjustRightInd w:val="0"/>
              <w:spacing w:after="0"/>
              <w:ind w:left="-108" w:right="-158"/>
              <w:jc w:val="center"/>
              <w:textAlignment w:val="baseline"/>
              <w:rPr>
                <w:rFonts w:ascii="Arial" w:hAnsi="Arial" w:cs="Arial"/>
                <w:b/>
                <w:color w:val="000000" w:themeColor="text1"/>
                <w:sz w:val="20"/>
                <w:szCs w:val="20"/>
                <w:lang w:val="el-GR" w:eastAsia="en-US"/>
              </w:rPr>
            </w:pPr>
            <w:r w:rsidRPr="007D626F">
              <w:rPr>
                <w:rFonts w:ascii="Arial" w:hAnsi="Arial" w:cs="Arial"/>
                <w:b/>
                <w:color w:val="000000" w:themeColor="text1"/>
                <w:sz w:val="20"/>
                <w:szCs w:val="20"/>
                <w:lang w:val="el-GR" w:eastAsia="en-US"/>
              </w:rPr>
              <w:t>α/α</w:t>
            </w:r>
          </w:p>
        </w:tc>
        <w:tc>
          <w:tcPr>
            <w:tcW w:w="1391" w:type="dxa"/>
            <w:shd w:val="clear" w:color="auto" w:fill="auto"/>
            <w:vAlign w:val="center"/>
          </w:tcPr>
          <w:p w:rsidR="005059BC" w:rsidRPr="007D626F" w:rsidRDefault="005059BC" w:rsidP="001576DE">
            <w:pPr>
              <w:suppressAutoHyphens w:val="0"/>
              <w:overflowPunct w:val="0"/>
              <w:autoSpaceDE w:val="0"/>
              <w:autoSpaceDN w:val="0"/>
              <w:adjustRightInd w:val="0"/>
              <w:spacing w:after="0"/>
              <w:ind w:left="-58" w:right="-42"/>
              <w:jc w:val="center"/>
              <w:textAlignment w:val="baseline"/>
              <w:rPr>
                <w:rFonts w:ascii="Arial" w:hAnsi="Arial" w:cs="Arial"/>
                <w:b/>
                <w:color w:val="000000" w:themeColor="text1"/>
                <w:sz w:val="20"/>
                <w:szCs w:val="20"/>
                <w:lang w:val="el-GR" w:eastAsia="en-US"/>
              </w:rPr>
            </w:pPr>
            <w:r w:rsidRPr="007D626F">
              <w:rPr>
                <w:rFonts w:ascii="Arial" w:hAnsi="Arial" w:cs="Arial"/>
                <w:b/>
                <w:color w:val="000000" w:themeColor="text1"/>
                <w:sz w:val="20"/>
                <w:szCs w:val="20"/>
                <w:lang w:val="el-GR" w:eastAsia="en-US"/>
              </w:rPr>
              <w:t>ΑΡΙΘΜΟΣ ΕΡΓΑΖΟΜΕ-</w:t>
            </w:r>
          </w:p>
          <w:p w:rsidR="005059BC" w:rsidRPr="007D626F" w:rsidRDefault="005059BC" w:rsidP="001576DE">
            <w:pPr>
              <w:suppressAutoHyphens w:val="0"/>
              <w:overflowPunct w:val="0"/>
              <w:autoSpaceDE w:val="0"/>
              <w:autoSpaceDN w:val="0"/>
              <w:adjustRightInd w:val="0"/>
              <w:spacing w:after="0"/>
              <w:ind w:left="-58" w:right="-42"/>
              <w:jc w:val="center"/>
              <w:textAlignment w:val="baseline"/>
              <w:rPr>
                <w:rFonts w:ascii="Arial" w:hAnsi="Arial" w:cs="Arial"/>
                <w:b/>
                <w:color w:val="000000" w:themeColor="text1"/>
                <w:sz w:val="20"/>
                <w:szCs w:val="20"/>
                <w:lang w:val="el-GR" w:eastAsia="en-US"/>
              </w:rPr>
            </w:pPr>
            <w:r w:rsidRPr="007D626F">
              <w:rPr>
                <w:rFonts w:ascii="Arial" w:hAnsi="Arial" w:cs="Arial"/>
                <w:b/>
                <w:color w:val="000000" w:themeColor="text1"/>
                <w:sz w:val="20"/>
                <w:szCs w:val="20"/>
                <w:lang w:val="el-GR" w:eastAsia="en-US"/>
              </w:rPr>
              <w:t>ΝΩΝ</w:t>
            </w:r>
          </w:p>
        </w:tc>
        <w:tc>
          <w:tcPr>
            <w:tcW w:w="1209" w:type="dxa"/>
            <w:shd w:val="clear" w:color="auto" w:fill="auto"/>
            <w:vAlign w:val="center"/>
          </w:tcPr>
          <w:p w:rsidR="005059BC" w:rsidRPr="007D626F" w:rsidRDefault="005059BC" w:rsidP="001576DE">
            <w:pPr>
              <w:suppressAutoHyphens w:val="0"/>
              <w:overflowPunct w:val="0"/>
              <w:autoSpaceDE w:val="0"/>
              <w:autoSpaceDN w:val="0"/>
              <w:adjustRightInd w:val="0"/>
              <w:spacing w:after="0"/>
              <w:ind w:left="-95" w:right="-102"/>
              <w:jc w:val="center"/>
              <w:textAlignment w:val="baseline"/>
              <w:rPr>
                <w:rFonts w:ascii="Arial" w:hAnsi="Arial" w:cs="Arial"/>
                <w:b/>
                <w:color w:val="000000" w:themeColor="text1"/>
                <w:sz w:val="20"/>
                <w:szCs w:val="20"/>
                <w:lang w:val="el-GR" w:eastAsia="en-US"/>
              </w:rPr>
            </w:pPr>
            <w:r w:rsidRPr="007D626F">
              <w:rPr>
                <w:rFonts w:ascii="Arial" w:hAnsi="Arial" w:cs="Arial"/>
                <w:b/>
                <w:color w:val="000000" w:themeColor="text1"/>
                <w:sz w:val="20"/>
                <w:szCs w:val="20"/>
                <w:lang w:val="el-GR" w:eastAsia="en-US"/>
              </w:rPr>
              <w:t>(1)</w:t>
            </w:r>
          </w:p>
          <w:p w:rsidR="005059BC" w:rsidRPr="007D626F" w:rsidRDefault="005059BC" w:rsidP="001576DE">
            <w:pPr>
              <w:suppressAutoHyphens w:val="0"/>
              <w:overflowPunct w:val="0"/>
              <w:autoSpaceDE w:val="0"/>
              <w:autoSpaceDN w:val="0"/>
              <w:adjustRightInd w:val="0"/>
              <w:spacing w:after="0"/>
              <w:ind w:left="-95" w:right="-102"/>
              <w:jc w:val="center"/>
              <w:textAlignment w:val="baseline"/>
              <w:rPr>
                <w:rFonts w:ascii="Arial" w:hAnsi="Arial" w:cs="Arial"/>
                <w:b/>
                <w:color w:val="000000" w:themeColor="text1"/>
                <w:sz w:val="20"/>
                <w:szCs w:val="20"/>
                <w:lang w:val="el-GR" w:eastAsia="en-US"/>
              </w:rPr>
            </w:pPr>
            <w:r w:rsidRPr="007D626F">
              <w:rPr>
                <w:rFonts w:ascii="Arial" w:hAnsi="Arial" w:cs="Arial"/>
                <w:b/>
                <w:color w:val="000000" w:themeColor="text1"/>
                <w:sz w:val="20"/>
                <w:szCs w:val="20"/>
                <w:lang w:val="el-GR" w:eastAsia="en-US"/>
              </w:rPr>
              <w:t>ΣΥΛΛΟΓΙΚΗ</w:t>
            </w:r>
          </w:p>
          <w:p w:rsidR="005059BC" w:rsidRPr="007D626F" w:rsidRDefault="005059BC" w:rsidP="001576DE">
            <w:pPr>
              <w:suppressAutoHyphens w:val="0"/>
              <w:overflowPunct w:val="0"/>
              <w:autoSpaceDE w:val="0"/>
              <w:autoSpaceDN w:val="0"/>
              <w:adjustRightInd w:val="0"/>
              <w:spacing w:after="0"/>
              <w:ind w:left="-95" w:right="-102"/>
              <w:jc w:val="center"/>
              <w:textAlignment w:val="baseline"/>
              <w:rPr>
                <w:rFonts w:ascii="Arial" w:hAnsi="Arial" w:cs="Arial"/>
                <w:b/>
                <w:color w:val="000000" w:themeColor="text1"/>
                <w:sz w:val="20"/>
                <w:szCs w:val="20"/>
                <w:lang w:val="el-GR" w:eastAsia="en-US"/>
              </w:rPr>
            </w:pPr>
            <w:r w:rsidRPr="007D626F">
              <w:rPr>
                <w:rFonts w:ascii="Arial" w:hAnsi="Arial" w:cs="Arial"/>
                <w:b/>
                <w:color w:val="000000" w:themeColor="text1"/>
                <w:sz w:val="20"/>
                <w:szCs w:val="20"/>
                <w:lang w:val="el-GR" w:eastAsia="en-US"/>
              </w:rPr>
              <w:t>ΣΥΜΒΑΣΗΣ</w:t>
            </w:r>
          </w:p>
          <w:p w:rsidR="005059BC" w:rsidRPr="007D626F" w:rsidRDefault="005059BC" w:rsidP="001576DE">
            <w:pPr>
              <w:suppressAutoHyphens w:val="0"/>
              <w:overflowPunct w:val="0"/>
              <w:autoSpaceDE w:val="0"/>
              <w:autoSpaceDN w:val="0"/>
              <w:adjustRightInd w:val="0"/>
              <w:spacing w:after="0"/>
              <w:ind w:left="-96" w:right="-102"/>
              <w:jc w:val="center"/>
              <w:textAlignment w:val="baseline"/>
              <w:rPr>
                <w:rFonts w:ascii="Arial" w:hAnsi="Arial" w:cs="Arial"/>
                <w:b/>
                <w:color w:val="000000" w:themeColor="text1"/>
                <w:sz w:val="20"/>
                <w:szCs w:val="20"/>
                <w:lang w:val="el-GR" w:eastAsia="en-US"/>
              </w:rPr>
            </w:pPr>
            <w:r w:rsidRPr="007D626F">
              <w:rPr>
                <w:rFonts w:ascii="Arial" w:hAnsi="Arial" w:cs="Arial"/>
                <w:b/>
                <w:color w:val="000000" w:themeColor="text1"/>
                <w:sz w:val="20"/>
                <w:szCs w:val="20"/>
                <w:lang w:val="el-GR" w:eastAsia="en-US"/>
              </w:rPr>
              <w:t>ΕΡΓΑΣΙΑΣ</w:t>
            </w:r>
          </w:p>
        </w:tc>
        <w:tc>
          <w:tcPr>
            <w:tcW w:w="980" w:type="dxa"/>
            <w:shd w:val="clear" w:color="auto" w:fill="auto"/>
            <w:vAlign w:val="center"/>
          </w:tcPr>
          <w:p w:rsidR="005059BC" w:rsidRPr="007D626F" w:rsidRDefault="005059BC" w:rsidP="001576DE">
            <w:pPr>
              <w:suppressAutoHyphens w:val="0"/>
              <w:overflowPunct w:val="0"/>
              <w:autoSpaceDE w:val="0"/>
              <w:autoSpaceDN w:val="0"/>
              <w:adjustRightInd w:val="0"/>
              <w:spacing w:after="0"/>
              <w:ind w:left="-108" w:right="-136"/>
              <w:jc w:val="center"/>
              <w:textAlignment w:val="baseline"/>
              <w:rPr>
                <w:rFonts w:ascii="Arial" w:hAnsi="Arial" w:cs="Arial"/>
                <w:b/>
                <w:color w:val="000000" w:themeColor="text1"/>
                <w:sz w:val="20"/>
                <w:szCs w:val="20"/>
                <w:lang w:val="el-GR" w:eastAsia="en-US"/>
              </w:rPr>
            </w:pPr>
            <w:r w:rsidRPr="007D626F">
              <w:rPr>
                <w:rFonts w:ascii="Arial" w:hAnsi="Arial" w:cs="Arial"/>
                <w:b/>
                <w:color w:val="000000" w:themeColor="text1"/>
                <w:sz w:val="20"/>
                <w:szCs w:val="20"/>
                <w:lang w:val="el-GR" w:eastAsia="en-US"/>
              </w:rPr>
              <w:t xml:space="preserve">ΗΜΕΡΕΣ ΕΡΓΑΣΙΑΣ </w:t>
            </w:r>
          </w:p>
        </w:tc>
        <w:tc>
          <w:tcPr>
            <w:tcW w:w="1007" w:type="dxa"/>
            <w:shd w:val="clear" w:color="auto" w:fill="auto"/>
            <w:vAlign w:val="center"/>
          </w:tcPr>
          <w:p w:rsidR="005059BC" w:rsidRPr="007D626F" w:rsidRDefault="005059BC" w:rsidP="001576DE">
            <w:pPr>
              <w:suppressAutoHyphens w:val="0"/>
              <w:overflowPunct w:val="0"/>
              <w:autoSpaceDE w:val="0"/>
              <w:autoSpaceDN w:val="0"/>
              <w:adjustRightInd w:val="0"/>
              <w:spacing w:after="0"/>
              <w:ind w:left="-108" w:right="-136"/>
              <w:jc w:val="center"/>
              <w:textAlignment w:val="baseline"/>
              <w:rPr>
                <w:rFonts w:ascii="Arial" w:hAnsi="Arial" w:cs="Arial"/>
                <w:b/>
                <w:color w:val="000000" w:themeColor="text1"/>
                <w:sz w:val="20"/>
                <w:szCs w:val="20"/>
                <w:lang w:val="el-GR" w:eastAsia="en-US"/>
              </w:rPr>
            </w:pPr>
            <w:r w:rsidRPr="007D626F">
              <w:rPr>
                <w:rFonts w:ascii="Arial" w:hAnsi="Arial" w:cs="Arial"/>
                <w:b/>
                <w:color w:val="000000" w:themeColor="text1"/>
                <w:sz w:val="20"/>
                <w:szCs w:val="20"/>
                <w:lang w:val="el-GR" w:eastAsia="en-US"/>
              </w:rPr>
              <w:t>ΩΡΕΣ</w:t>
            </w:r>
          </w:p>
          <w:p w:rsidR="005059BC" w:rsidRPr="007D626F" w:rsidRDefault="005059BC" w:rsidP="001576DE">
            <w:pPr>
              <w:suppressAutoHyphens w:val="0"/>
              <w:overflowPunct w:val="0"/>
              <w:autoSpaceDE w:val="0"/>
              <w:autoSpaceDN w:val="0"/>
              <w:adjustRightInd w:val="0"/>
              <w:spacing w:after="0"/>
              <w:ind w:left="-114" w:right="-121"/>
              <w:jc w:val="center"/>
              <w:textAlignment w:val="baseline"/>
              <w:rPr>
                <w:rFonts w:ascii="Arial" w:hAnsi="Arial" w:cs="Arial"/>
                <w:b/>
                <w:color w:val="000000" w:themeColor="text1"/>
                <w:sz w:val="20"/>
                <w:szCs w:val="20"/>
                <w:lang w:val="el-GR" w:eastAsia="en-US"/>
              </w:rPr>
            </w:pPr>
            <w:r w:rsidRPr="007D626F">
              <w:rPr>
                <w:rFonts w:ascii="Arial" w:hAnsi="Arial" w:cs="Arial"/>
                <w:b/>
                <w:color w:val="000000" w:themeColor="text1"/>
                <w:sz w:val="20"/>
                <w:szCs w:val="20"/>
                <w:lang w:val="el-GR" w:eastAsia="en-US"/>
              </w:rPr>
              <w:t xml:space="preserve">ΕΡΓΑΣΙΑΣ </w:t>
            </w:r>
          </w:p>
        </w:tc>
        <w:tc>
          <w:tcPr>
            <w:tcW w:w="1815" w:type="dxa"/>
            <w:shd w:val="clear" w:color="auto" w:fill="auto"/>
            <w:vAlign w:val="center"/>
          </w:tcPr>
          <w:p w:rsidR="005059BC" w:rsidRPr="007D626F" w:rsidRDefault="005059BC" w:rsidP="001576DE">
            <w:pPr>
              <w:suppressAutoHyphens w:val="0"/>
              <w:overflowPunct w:val="0"/>
              <w:autoSpaceDE w:val="0"/>
              <w:autoSpaceDN w:val="0"/>
              <w:adjustRightInd w:val="0"/>
              <w:spacing w:after="0"/>
              <w:ind w:left="-80" w:right="-62"/>
              <w:jc w:val="center"/>
              <w:textAlignment w:val="baseline"/>
              <w:rPr>
                <w:rFonts w:ascii="Arial" w:hAnsi="Arial" w:cs="Arial"/>
                <w:b/>
                <w:color w:val="000000" w:themeColor="text1"/>
                <w:sz w:val="20"/>
                <w:szCs w:val="20"/>
                <w:lang w:val="el-GR" w:eastAsia="en-US"/>
              </w:rPr>
            </w:pPr>
            <w:r w:rsidRPr="007D626F">
              <w:rPr>
                <w:rFonts w:ascii="Arial" w:hAnsi="Arial" w:cs="Arial"/>
                <w:b/>
                <w:color w:val="000000" w:themeColor="text1"/>
                <w:sz w:val="20"/>
                <w:szCs w:val="20"/>
                <w:lang w:val="el-GR" w:eastAsia="en-US"/>
              </w:rPr>
              <w:t>(2)</w:t>
            </w:r>
          </w:p>
          <w:p w:rsidR="005059BC" w:rsidRPr="007D626F" w:rsidRDefault="005059BC" w:rsidP="001576DE">
            <w:pPr>
              <w:suppressAutoHyphens w:val="0"/>
              <w:overflowPunct w:val="0"/>
              <w:autoSpaceDE w:val="0"/>
              <w:autoSpaceDN w:val="0"/>
              <w:adjustRightInd w:val="0"/>
              <w:spacing w:after="0"/>
              <w:ind w:left="-80" w:right="-62"/>
              <w:jc w:val="center"/>
              <w:textAlignment w:val="baseline"/>
              <w:rPr>
                <w:rFonts w:ascii="Arial" w:hAnsi="Arial" w:cs="Arial"/>
                <w:b/>
                <w:color w:val="000000" w:themeColor="text1"/>
                <w:sz w:val="20"/>
                <w:szCs w:val="20"/>
                <w:lang w:val="el-GR" w:eastAsia="en-US"/>
              </w:rPr>
            </w:pPr>
            <w:r w:rsidRPr="007D626F">
              <w:rPr>
                <w:rFonts w:ascii="Arial" w:hAnsi="Arial" w:cs="Arial"/>
                <w:b/>
                <w:color w:val="000000" w:themeColor="text1"/>
                <w:sz w:val="20"/>
                <w:szCs w:val="20"/>
                <w:lang w:val="el-GR" w:eastAsia="en-US"/>
              </w:rPr>
              <w:t>ΕΤΗΣΙΕΣ ΣΥΝΟΛΙΚΕΣ ΑΠΟΔΟΧΕΣ</w:t>
            </w:r>
          </w:p>
          <w:p w:rsidR="005059BC" w:rsidRPr="007D626F" w:rsidRDefault="005059BC" w:rsidP="001576DE">
            <w:pPr>
              <w:suppressAutoHyphens w:val="0"/>
              <w:overflowPunct w:val="0"/>
              <w:autoSpaceDE w:val="0"/>
              <w:autoSpaceDN w:val="0"/>
              <w:adjustRightInd w:val="0"/>
              <w:spacing w:after="0"/>
              <w:ind w:left="-80" w:right="-62"/>
              <w:jc w:val="center"/>
              <w:textAlignment w:val="baseline"/>
              <w:rPr>
                <w:rFonts w:ascii="Arial" w:hAnsi="Arial" w:cs="Arial"/>
                <w:b/>
                <w:color w:val="000000" w:themeColor="text1"/>
                <w:sz w:val="20"/>
                <w:szCs w:val="20"/>
                <w:lang w:val="el-GR" w:eastAsia="en-US"/>
              </w:rPr>
            </w:pPr>
            <w:r w:rsidRPr="007D626F">
              <w:rPr>
                <w:rFonts w:ascii="Arial" w:hAnsi="Arial" w:cs="Arial"/>
                <w:b/>
                <w:color w:val="000000" w:themeColor="text1"/>
                <w:sz w:val="20"/>
                <w:szCs w:val="20"/>
                <w:lang w:val="el-GR" w:eastAsia="en-US"/>
              </w:rPr>
              <w:t>ΕΡΓΑΖΟΜΕΝΩΝ</w:t>
            </w:r>
          </w:p>
          <w:p w:rsidR="005059BC" w:rsidRPr="007D626F" w:rsidRDefault="005059BC" w:rsidP="001576DE">
            <w:pPr>
              <w:suppressAutoHyphens w:val="0"/>
              <w:overflowPunct w:val="0"/>
              <w:autoSpaceDE w:val="0"/>
              <w:autoSpaceDN w:val="0"/>
              <w:adjustRightInd w:val="0"/>
              <w:spacing w:after="0"/>
              <w:ind w:left="-80" w:right="-62"/>
              <w:jc w:val="center"/>
              <w:textAlignment w:val="baseline"/>
              <w:rPr>
                <w:rFonts w:ascii="Arial" w:hAnsi="Arial" w:cs="Arial"/>
                <w:b/>
                <w:color w:val="000000" w:themeColor="text1"/>
                <w:sz w:val="20"/>
                <w:szCs w:val="20"/>
                <w:lang w:val="el-GR" w:eastAsia="en-US"/>
              </w:rPr>
            </w:pPr>
            <w:r w:rsidRPr="007D626F">
              <w:rPr>
                <w:rFonts w:ascii="Arial" w:hAnsi="Arial" w:cs="Arial"/>
                <w:b/>
                <w:color w:val="000000" w:themeColor="text1"/>
                <w:sz w:val="20"/>
                <w:szCs w:val="20"/>
                <w:lang w:val="el-GR" w:eastAsia="en-US"/>
              </w:rPr>
              <w:t>(€)</w:t>
            </w:r>
          </w:p>
        </w:tc>
        <w:tc>
          <w:tcPr>
            <w:tcW w:w="1560" w:type="dxa"/>
            <w:gridSpan w:val="2"/>
            <w:shd w:val="clear" w:color="auto" w:fill="auto"/>
            <w:vAlign w:val="center"/>
          </w:tcPr>
          <w:p w:rsidR="005059BC" w:rsidRPr="007D626F" w:rsidRDefault="005059BC" w:rsidP="001576DE">
            <w:pPr>
              <w:suppressAutoHyphens w:val="0"/>
              <w:overflowPunct w:val="0"/>
              <w:autoSpaceDE w:val="0"/>
              <w:autoSpaceDN w:val="0"/>
              <w:adjustRightInd w:val="0"/>
              <w:spacing w:after="0"/>
              <w:ind w:left="-108" w:right="-89"/>
              <w:jc w:val="center"/>
              <w:textAlignment w:val="baseline"/>
              <w:rPr>
                <w:rFonts w:ascii="Arial" w:hAnsi="Arial" w:cs="Arial"/>
                <w:b/>
                <w:color w:val="000000" w:themeColor="text1"/>
                <w:sz w:val="20"/>
                <w:szCs w:val="20"/>
                <w:lang w:val="en-US" w:eastAsia="en-US"/>
              </w:rPr>
            </w:pPr>
            <w:r w:rsidRPr="007D626F">
              <w:rPr>
                <w:rFonts w:ascii="Arial" w:hAnsi="Arial" w:cs="Arial"/>
                <w:b/>
                <w:color w:val="000000" w:themeColor="text1"/>
                <w:sz w:val="20"/>
                <w:szCs w:val="20"/>
                <w:lang w:val="en-US" w:eastAsia="en-US"/>
              </w:rPr>
              <w:t>(3)</w:t>
            </w:r>
          </w:p>
          <w:p w:rsidR="005059BC" w:rsidRPr="007D626F" w:rsidRDefault="005059BC" w:rsidP="001576DE">
            <w:pPr>
              <w:suppressAutoHyphens w:val="0"/>
              <w:overflowPunct w:val="0"/>
              <w:autoSpaceDE w:val="0"/>
              <w:autoSpaceDN w:val="0"/>
              <w:adjustRightInd w:val="0"/>
              <w:spacing w:after="0"/>
              <w:ind w:left="-108" w:right="-89"/>
              <w:jc w:val="center"/>
              <w:textAlignment w:val="baseline"/>
              <w:rPr>
                <w:rFonts w:ascii="Arial" w:hAnsi="Arial" w:cs="Arial"/>
                <w:b/>
                <w:color w:val="000000" w:themeColor="text1"/>
                <w:sz w:val="20"/>
                <w:szCs w:val="20"/>
                <w:lang w:val="el-GR" w:eastAsia="en-US"/>
              </w:rPr>
            </w:pPr>
            <w:r w:rsidRPr="007D626F">
              <w:rPr>
                <w:rFonts w:ascii="Arial" w:hAnsi="Arial" w:cs="Arial"/>
                <w:b/>
                <w:color w:val="000000" w:themeColor="text1"/>
                <w:sz w:val="20"/>
                <w:szCs w:val="20"/>
                <w:lang w:val="el-GR" w:eastAsia="en-US"/>
              </w:rPr>
              <w:t>ΑΣΦΑΛΙΣΤΙΚΕΣ ΕΙΣΦΟΡΕΣ (ΕΡΓΟΔΟΤΙΚΕΣ</w:t>
            </w:r>
          </w:p>
          <w:p w:rsidR="005059BC" w:rsidRPr="007D626F" w:rsidRDefault="005059BC" w:rsidP="001576DE">
            <w:pPr>
              <w:suppressAutoHyphens w:val="0"/>
              <w:overflowPunct w:val="0"/>
              <w:autoSpaceDE w:val="0"/>
              <w:autoSpaceDN w:val="0"/>
              <w:adjustRightInd w:val="0"/>
              <w:spacing w:after="0"/>
              <w:ind w:left="-108" w:right="-89"/>
              <w:jc w:val="center"/>
              <w:textAlignment w:val="baseline"/>
              <w:rPr>
                <w:rFonts w:ascii="Arial" w:hAnsi="Arial" w:cs="Arial"/>
                <w:b/>
                <w:color w:val="000000" w:themeColor="text1"/>
                <w:sz w:val="20"/>
                <w:szCs w:val="20"/>
                <w:lang w:val="el-GR" w:eastAsia="en-US"/>
              </w:rPr>
            </w:pPr>
            <w:r w:rsidRPr="007D626F">
              <w:rPr>
                <w:rFonts w:ascii="Arial" w:hAnsi="Arial" w:cs="Arial"/>
                <w:b/>
                <w:color w:val="000000" w:themeColor="text1"/>
                <w:sz w:val="20"/>
                <w:szCs w:val="20"/>
                <w:lang w:val="el-GR" w:eastAsia="en-US"/>
              </w:rPr>
              <w:t>(€)</w:t>
            </w:r>
          </w:p>
        </w:tc>
        <w:tc>
          <w:tcPr>
            <w:tcW w:w="1561" w:type="dxa"/>
            <w:gridSpan w:val="2"/>
            <w:shd w:val="clear" w:color="auto" w:fill="auto"/>
            <w:vAlign w:val="center"/>
          </w:tcPr>
          <w:p w:rsidR="005059BC" w:rsidRPr="007D626F" w:rsidRDefault="005059BC" w:rsidP="001576DE">
            <w:pPr>
              <w:suppressAutoHyphens w:val="0"/>
              <w:autoSpaceDE w:val="0"/>
              <w:autoSpaceDN w:val="0"/>
              <w:adjustRightInd w:val="0"/>
              <w:spacing w:after="0"/>
              <w:ind w:left="-108" w:right="-65"/>
              <w:jc w:val="center"/>
              <w:rPr>
                <w:rFonts w:ascii="Arial" w:hAnsi="Arial" w:cs="Arial"/>
                <w:b/>
                <w:bCs/>
                <w:color w:val="000000" w:themeColor="text1"/>
                <w:sz w:val="20"/>
                <w:szCs w:val="20"/>
                <w:lang w:val="el-GR" w:eastAsia="el-GR"/>
              </w:rPr>
            </w:pPr>
            <w:r w:rsidRPr="007D626F">
              <w:rPr>
                <w:rFonts w:ascii="Arial" w:hAnsi="Arial" w:cs="Arial"/>
                <w:b/>
                <w:bCs/>
                <w:color w:val="000000" w:themeColor="text1"/>
                <w:sz w:val="20"/>
                <w:szCs w:val="20"/>
                <w:lang w:val="el-GR" w:eastAsia="el-GR"/>
              </w:rPr>
              <w:t>(4)=(2)+(3)</w:t>
            </w:r>
          </w:p>
          <w:p w:rsidR="005059BC" w:rsidRPr="007D626F" w:rsidRDefault="005059BC" w:rsidP="001576DE">
            <w:pPr>
              <w:suppressAutoHyphens w:val="0"/>
              <w:autoSpaceDE w:val="0"/>
              <w:autoSpaceDN w:val="0"/>
              <w:adjustRightInd w:val="0"/>
              <w:spacing w:after="0"/>
              <w:ind w:left="-108" w:right="-65"/>
              <w:jc w:val="center"/>
              <w:rPr>
                <w:rFonts w:ascii="Arial" w:hAnsi="Arial" w:cs="Arial"/>
                <w:b/>
                <w:bCs/>
                <w:color w:val="000000" w:themeColor="text1"/>
                <w:sz w:val="20"/>
                <w:szCs w:val="20"/>
                <w:lang w:val="el-GR" w:eastAsia="el-GR"/>
              </w:rPr>
            </w:pPr>
            <w:r w:rsidRPr="007D626F">
              <w:rPr>
                <w:rFonts w:ascii="Arial" w:hAnsi="Arial" w:cs="Arial"/>
                <w:b/>
                <w:bCs/>
                <w:color w:val="000000" w:themeColor="text1"/>
                <w:sz w:val="20"/>
                <w:szCs w:val="20"/>
                <w:lang w:val="el-GR" w:eastAsia="el-GR"/>
              </w:rPr>
              <w:t xml:space="preserve">ΑΘΡΟΙΣΜΑ ΑΠΟΔΟΧΩΝ ΚΑΙ ΑΣΦΑΛΙΣΤΙΚΩΝ ΕΙΣΦΟΡΩΝ </w:t>
            </w:r>
          </w:p>
          <w:p w:rsidR="005059BC" w:rsidRPr="007D626F" w:rsidRDefault="005059BC" w:rsidP="001576DE">
            <w:pPr>
              <w:suppressAutoHyphens w:val="0"/>
              <w:overflowPunct w:val="0"/>
              <w:autoSpaceDE w:val="0"/>
              <w:autoSpaceDN w:val="0"/>
              <w:adjustRightInd w:val="0"/>
              <w:spacing w:after="0"/>
              <w:ind w:left="-108" w:right="-65"/>
              <w:jc w:val="center"/>
              <w:textAlignment w:val="baseline"/>
              <w:rPr>
                <w:rFonts w:ascii="Arial" w:hAnsi="Arial" w:cs="Arial"/>
                <w:b/>
                <w:color w:val="000000" w:themeColor="text1"/>
                <w:sz w:val="20"/>
                <w:szCs w:val="20"/>
                <w:lang w:val="el-GR" w:eastAsia="en-US"/>
              </w:rPr>
            </w:pPr>
            <w:r w:rsidRPr="007D626F">
              <w:rPr>
                <w:rFonts w:ascii="Arial" w:hAnsi="Arial" w:cs="Arial"/>
                <w:b/>
                <w:bCs/>
                <w:color w:val="000000" w:themeColor="text1"/>
                <w:sz w:val="20"/>
                <w:szCs w:val="20"/>
                <w:lang w:val="el-GR" w:eastAsia="el-GR"/>
              </w:rPr>
              <w:t>(€)</w:t>
            </w:r>
          </w:p>
        </w:tc>
      </w:tr>
      <w:tr w:rsidR="007D626F" w:rsidRPr="007D626F" w:rsidTr="001576DE">
        <w:tc>
          <w:tcPr>
            <w:tcW w:w="517"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7D626F">
              <w:rPr>
                <w:rFonts w:ascii="Arial" w:hAnsi="Arial" w:cs="Arial"/>
                <w:b/>
                <w:color w:val="000000" w:themeColor="text1"/>
                <w:szCs w:val="22"/>
                <w:lang w:val="el-GR" w:eastAsia="en-US"/>
              </w:rPr>
              <w:t>1</w:t>
            </w:r>
          </w:p>
        </w:tc>
        <w:tc>
          <w:tcPr>
            <w:tcW w:w="1391"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209"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980"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007"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815"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560" w:type="dxa"/>
            <w:gridSpan w:val="2"/>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561" w:type="dxa"/>
            <w:gridSpan w:val="2"/>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r>
      <w:tr w:rsidR="007D626F" w:rsidRPr="007D626F" w:rsidTr="001576DE">
        <w:tc>
          <w:tcPr>
            <w:tcW w:w="517"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7D626F">
              <w:rPr>
                <w:rFonts w:ascii="Arial" w:hAnsi="Arial" w:cs="Arial"/>
                <w:b/>
                <w:color w:val="000000" w:themeColor="text1"/>
                <w:szCs w:val="22"/>
                <w:lang w:val="el-GR" w:eastAsia="en-US"/>
              </w:rPr>
              <w:t>2</w:t>
            </w:r>
          </w:p>
        </w:tc>
        <w:tc>
          <w:tcPr>
            <w:tcW w:w="1391"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209"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980"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007"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815"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560" w:type="dxa"/>
            <w:gridSpan w:val="2"/>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561" w:type="dxa"/>
            <w:gridSpan w:val="2"/>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r>
      <w:tr w:rsidR="007D626F" w:rsidRPr="007D626F" w:rsidTr="001576DE">
        <w:tc>
          <w:tcPr>
            <w:tcW w:w="517"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7D626F">
              <w:rPr>
                <w:rFonts w:ascii="Arial" w:hAnsi="Arial" w:cs="Arial"/>
                <w:b/>
                <w:color w:val="000000" w:themeColor="text1"/>
                <w:szCs w:val="22"/>
                <w:lang w:val="el-GR" w:eastAsia="en-US"/>
              </w:rPr>
              <w:t>3</w:t>
            </w:r>
          </w:p>
        </w:tc>
        <w:tc>
          <w:tcPr>
            <w:tcW w:w="1391"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209"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980"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007"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815"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560" w:type="dxa"/>
            <w:gridSpan w:val="2"/>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561" w:type="dxa"/>
            <w:gridSpan w:val="2"/>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r>
      <w:tr w:rsidR="007D626F" w:rsidRPr="007D626F" w:rsidTr="001576DE">
        <w:tc>
          <w:tcPr>
            <w:tcW w:w="517"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7D626F">
              <w:rPr>
                <w:rFonts w:ascii="Arial" w:hAnsi="Arial" w:cs="Arial"/>
                <w:b/>
                <w:color w:val="000000" w:themeColor="text1"/>
                <w:szCs w:val="22"/>
                <w:lang w:val="el-GR" w:eastAsia="en-US"/>
              </w:rPr>
              <w:t>4</w:t>
            </w:r>
          </w:p>
        </w:tc>
        <w:tc>
          <w:tcPr>
            <w:tcW w:w="1391"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209"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980"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007"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815"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560" w:type="dxa"/>
            <w:gridSpan w:val="2"/>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561" w:type="dxa"/>
            <w:gridSpan w:val="2"/>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r>
      <w:tr w:rsidR="007D626F" w:rsidRPr="007D626F" w:rsidTr="001576DE">
        <w:tc>
          <w:tcPr>
            <w:tcW w:w="517"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7D626F">
              <w:rPr>
                <w:rFonts w:ascii="Arial" w:hAnsi="Arial" w:cs="Arial"/>
                <w:b/>
                <w:color w:val="000000" w:themeColor="text1"/>
                <w:szCs w:val="22"/>
                <w:lang w:val="el-GR" w:eastAsia="en-US"/>
              </w:rPr>
              <w:t>5</w:t>
            </w:r>
          </w:p>
        </w:tc>
        <w:tc>
          <w:tcPr>
            <w:tcW w:w="1391"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209"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980"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007"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815"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560" w:type="dxa"/>
            <w:gridSpan w:val="2"/>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561" w:type="dxa"/>
            <w:gridSpan w:val="2"/>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r>
      <w:tr w:rsidR="007D626F" w:rsidRPr="007D626F" w:rsidTr="001576DE">
        <w:trPr>
          <w:gridAfter w:val="1"/>
          <w:wAfter w:w="13" w:type="dxa"/>
        </w:trPr>
        <w:tc>
          <w:tcPr>
            <w:tcW w:w="5104" w:type="dxa"/>
            <w:gridSpan w:val="5"/>
            <w:shd w:val="clear" w:color="auto" w:fill="auto"/>
          </w:tcPr>
          <w:p w:rsidR="005059BC" w:rsidRPr="007D626F" w:rsidRDefault="005059BC" w:rsidP="001576DE">
            <w:pPr>
              <w:suppressAutoHyphens w:val="0"/>
              <w:overflowPunct w:val="0"/>
              <w:autoSpaceDE w:val="0"/>
              <w:autoSpaceDN w:val="0"/>
              <w:adjustRightInd w:val="0"/>
              <w:spacing w:before="20" w:after="40"/>
              <w:jc w:val="right"/>
              <w:textAlignment w:val="baseline"/>
              <w:rPr>
                <w:rFonts w:ascii="Arial" w:hAnsi="Arial" w:cs="Arial"/>
                <w:b/>
                <w:color w:val="000000" w:themeColor="text1"/>
                <w:szCs w:val="22"/>
                <w:lang w:val="el-GR" w:eastAsia="en-US"/>
              </w:rPr>
            </w:pPr>
            <w:r w:rsidRPr="007D626F">
              <w:rPr>
                <w:rFonts w:ascii="Arial" w:hAnsi="Arial" w:cs="Arial"/>
                <w:b/>
                <w:color w:val="000000" w:themeColor="text1"/>
                <w:sz w:val="21"/>
                <w:szCs w:val="21"/>
                <w:lang w:val="el-GR" w:eastAsia="el-GR"/>
              </w:rPr>
              <w:t>ΣΥΝΟΛΟ</w:t>
            </w:r>
          </w:p>
        </w:tc>
        <w:tc>
          <w:tcPr>
            <w:tcW w:w="1815" w:type="dxa"/>
            <w:shd w:val="clear" w:color="auto" w:fill="auto"/>
          </w:tcPr>
          <w:p w:rsidR="005059BC" w:rsidRPr="007D626F" w:rsidRDefault="005059BC" w:rsidP="001576DE">
            <w:pPr>
              <w:suppressAutoHyphens w:val="0"/>
              <w:overflowPunct w:val="0"/>
              <w:autoSpaceDE w:val="0"/>
              <w:autoSpaceDN w:val="0"/>
              <w:adjustRightInd w:val="0"/>
              <w:spacing w:before="20" w:after="40"/>
              <w:jc w:val="center"/>
              <w:textAlignment w:val="baseline"/>
              <w:rPr>
                <w:rFonts w:ascii="Arial" w:hAnsi="Arial" w:cs="Arial"/>
                <w:b/>
                <w:color w:val="000000" w:themeColor="text1"/>
                <w:szCs w:val="22"/>
                <w:lang w:val="el-GR" w:eastAsia="en-US"/>
              </w:rPr>
            </w:pPr>
          </w:p>
        </w:tc>
        <w:tc>
          <w:tcPr>
            <w:tcW w:w="1554" w:type="dxa"/>
            <w:shd w:val="clear" w:color="auto" w:fill="auto"/>
          </w:tcPr>
          <w:p w:rsidR="005059BC" w:rsidRPr="007D626F" w:rsidRDefault="005059BC" w:rsidP="001576DE">
            <w:pPr>
              <w:suppressAutoHyphens w:val="0"/>
              <w:overflowPunct w:val="0"/>
              <w:autoSpaceDE w:val="0"/>
              <w:autoSpaceDN w:val="0"/>
              <w:adjustRightInd w:val="0"/>
              <w:spacing w:before="20" w:after="40"/>
              <w:jc w:val="center"/>
              <w:textAlignment w:val="baseline"/>
              <w:rPr>
                <w:rFonts w:ascii="Arial" w:hAnsi="Arial" w:cs="Arial"/>
                <w:b/>
                <w:color w:val="000000" w:themeColor="text1"/>
                <w:szCs w:val="22"/>
                <w:lang w:val="el-GR" w:eastAsia="en-US"/>
              </w:rPr>
            </w:pPr>
          </w:p>
        </w:tc>
        <w:tc>
          <w:tcPr>
            <w:tcW w:w="1554" w:type="dxa"/>
            <w:gridSpan w:val="2"/>
            <w:shd w:val="clear" w:color="auto" w:fill="auto"/>
          </w:tcPr>
          <w:p w:rsidR="005059BC" w:rsidRPr="007D626F" w:rsidRDefault="005059BC" w:rsidP="001576DE">
            <w:pPr>
              <w:suppressAutoHyphens w:val="0"/>
              <w:overflowPunct w:val="0"/>
              <w:autoSpaceDE w:val="0"/>
              <w:autoSpaceDN w:val="0"/>
              <w:adjustRightInd w:val="0"/>
              <w:spacing w:before="20" w:after="40"/>
              <w:jc w:val="center"/>
              <w:textAlignment w:val="baseline"/>
              <w:rPr>
                <w:rFonts w:ascii="Arial" w:hAnsi="Arial" w:cs="Arial"/>
                <w:b/>
                <w:color w:val="000000" w:themeColor="text1"/>
                <w:szCs w:val="22"/>
                <w:lang w:val="el-GR" w:eastAsia="en-US"/>
              </w:rPr>
            </w:pPr>
          </w:p>
        </w:tc>
      </w:tr>
    </w:tbl>
    <w:p w:rsidR="005059BC" w:rsidRPr="007D626F" w:rsidRDefault="005059BC" w:rsidP="005059BC">
      <w:pPr>
        <w:suppressAutoHyphens w:val="0"/>
        <w:autoSpaceDE w:val="0"/>
        <w:autoSpaceDN w:val="0"/>
        <w:adjustRightInd w:val="0"/>
        <w:spacing w:after="0"/>
        <w:jc w:val="left"/>
        <w:rPr>
          <w:rFonts w:ascii="Arial" w:hAnsi="Arial" w:cs="Arial"/>
          <w:bCs/>
          <w:color w:val="000000" w:themeColor="text1"/>
          <w:szCs w:val="22"/>
          <w:lang w:val="el-GR" w:eastAsia="el-GR"/>
        </w:rPr>
      </w:pPr>
      <w:r w:rsidRPr="007D626F">
        <w:rPr>
          <w:rFonts w:ascii="Arial" w:hAnsi="Arial" w:cs="Arial"/>
          <w:bCs/>
          <w:color w:val="000000" w:themeColor="text1"/>
          <w:szCs w:val="22"/>
          <w:lang w:val="el-GR" w:eastAsia="el-GR"/>
        </w:rPr>
        <w:t>Για τα αναγραφόμενα της στήλης (1) του Πίνακα, θα επισυναφθεί η συλλογική σύμβαση εργασίας.</w:t>
      </w:r>
    </w:p>
    <w:p w:rsidR="005059BC" w:rsidRPr="007D626F" w:rsidRDefault="005059BC" w:rsidP="005059BC">
      <w:pPr>
        <w:suppressAutoHyphens w:val="0"/>
        <w:autoSpaceDE w:val="0"/>
        <w:autoSpaceDN w:val="0"/>
        <w:adjustRightInd w:val="0"/>
        <w:spacing w:after="0"/>
        <w:rPr>
          <w:rFonts w:ascii="Arial" w:hAnsi="Arial" w:cs="Arial"/>
          <w:bCs/>
          <w:color w:val="000000" w:themeColor="text1"/>
          <w:szCs w:val="22"/>
          <w:lang w:val="el-GR" w:eastAsia="el-GR"/>
        </w:rPr>
      </w:pPr>
      <w:r w:rsidRPr="007D626F">
        <w:rPr>
          <w:rFonts w:ascii="Arial" w:hAnsi="Arial" w:cs="Arial"/>
          <w:bCs/>
          <w:color w:val="000000" w:themeColor="text1"/>
          <w:szCs w:val="22"/>
          <w:lang w:val="el-GR" w:eastAsia="el-GR"/>
        </w:rPr>
        <w:t>Για τα αναφερόμενα των στηλών (2), (3) του Πίνακα, η ανάλυση θα υποβάλλεται σε ανεξάρτητους πίνακες που θα συντάξει ο προσφέρων και θα συνοδεύουν την οικονομική προσφορά.</w:t>
      </w:r>
    </w:p>
    <w:p w:rsidR="005059BC" w:rsidRPr="007D626F" w:rsidRDefault="005059BC" w:rsidP="005059BC">
      <w:pPr>
        <w:suppressAutoHyphens w:val="0"/>
        <w:autoSpaceDE w:val="0"/>
        <w:autoSpaceDN w:val="0"/>
        <w:adjustRightInd w:val="0"/>
        <w:spacing w:after="0"/>
        <w:rPr>
          <w:rFonts w:ascii="Arial" w:hAnsi="Arial" w:cs="Arial"/>
          <w:color w:val="000000" w:themeColor="text1"/>
          <w:sz w:val="24"/>
          <w:szCs w:val="20"/>
          <w:lang w:val="el-GR" w:eastAsia="en-US"/>
        </w:rPr>
      </w:pPr>
      <w:r w:rsidRPr="007D626F">
        <w:rPr>
          <w:rFonts w:ascii="Arial" w:hAnsi="Arial" w:cs="Arial"/>
          <w:bCs/>
          <w:color w:val="000000" w:themeColor="text1"/>
          <w:szCs w:val="22"/>
          <w:lang w:val="el-GR" w:eastAsia="el-GR"/>
        </w:rPr>
        <w:t xml:space="preserve">Για τις ετήσιες συνολικές αποδοχές </w:t>
      </w:r>
      <w:r w:rsidRPr="007D626F">
        <w:rPr>
          <w:rFonts w:ascii="Arial" w:hAnsi="Arial" w:cs="Arial"/>
          <w:color w:val="000000" w:themeColor="text1"/>
          <w:lang w:val="el-GR"/>
        </w:rPr>
        <w:t xml:space="preserve">ως ημερομηνίες εργασίας λαμβάνονται </w:t>
      </w:r>
      <w:r w:rsidRPr="007D626F">
        <w:rPr>
          <w:rFonts w:ascii="Arial" w:hAnsi="Arial" w:cs="Arial"/>
          <w:b/>
          <w:color w:val="000000" w:themeColor="text1"/>
          <w:lang w:val="el-GR"/>
        </w:rPr>
        <w:t>οι 01.04.2022 έως 31.03.2024</w:t>
      </w:r>
      <w:r w:rsidRPr="007D626F">
        <w:rPr>
          <w:rFonts w:ascii="Arial" w:hAnsi="Arial" w:cs="Arial"/>
          <w:color w:val="000000" w:themeColor="text1"/>
          <w:lang w:val="el-GR"/>
        </w:rPr>
        <w:t xml:space="preserve"> Οι ημερομηνίες αυτές είναι </w:t>
      </w:r>
      <w:r w:rsidRPr="007D626F">
        <w:rPr>
          <w:rFonts w:ascii="Arial" w:hAnsi="Arial" w:cs="Arial"/>
          <w:b/>
          <w:color w:val="000000" w:themeColor="text1"/>
          <w:lang w:val="el-GR"/>
        </w:rPr>
        <w:t xml:space="preserve">ενδεικτικές </w:t>
      </w:r>
      <w:r w:rsidRPr="007D626F">
        <w:rPr>
          <w:rFonts w:ascii="Arial" w:hAnsi="Arial" w:cs="Arial"/>
          <w:color w:val="000000" w:themeColor="text1"/>
          <w:lang w:val="el-GR"/>
        </w:rPr>
        <w:t>και αφορούν μόνο στον τρόπο υπολογισμού του κόστους μισθοδοσίας. Δεν είναι δεσμευτικές για την ανάθεση της σύμβασης.</w:t>
      </w:r>
    </w:p>
    <w:p w:rsidR="005059BC" w:rsidRPr="007D626F" w:rsidRDefault="005059BC" w:rsidP="005059BC">
      <w:pPr>
        <w:suppressAutoHyphens w:val="0"/>
        <w:overflowPunct w:val="0"/>
        <w:autoSpaceDE w:val="0"/>
        <w:autoSpaceDN w:val="0"/>
        <w:adjustRightInd w:val="0"/>
        <w:spacing w:after="0"/>
        <w:jc w:val="center"/>
        <w:textAlignment w:val="baseline"/>
        <w:rPr>
          <w:rFonts w:ascii="Arial" w:hAnsi="Arial" w:cs="Arial"/>
          <w:b/>
          <w:color w:val="000000" w:themeColor="text1"/>
          <w:sz w:val="24"/>
          <w:szCs w:val="20"/>
          <w:lang w:val="el-GR" w:eastAsia="en-US"/>
        </w:rPr>
      </w:pPr>
      <w:bookmarkStart w:id="2" w:name="_GoBack"/>
      <w:bookmarkEnd w:id="2"/>
      <w:r w:rsidRPr="007D626F">
        <w:rPr>
          <w:rFonts w:ascii="Arial" w:hAnsi="Arial" w:cs="Arial"/>
          <w:b/>
          <w:color w:val="000000" w:themeColor="text1"/>
          <w:sz w:val="24"/>
          <w:szCs w:val="20"/>
          <w:lang w:val="el-GR" w:eastAsia="en-US"/>
        </w:rPr>
        <w:br w:type="page"/>
      </w:r>
    </w:p>
    <w:p w:rsidR="005059BC" w:rsidRPr="007D626F" w:rsidRDefault="005059BC" w:rsidP="005059BC">
      <w:pPr>
        <w:suppressAutoHyphens w:val="0"/>
        <w:overflowPunct w:val="0"/>
        <w:autoSpaceDE w:val="0"/>
        <w:autoSpaceDN w:val="0"/>
        <w:adjustRightInd w:val="0"/>
        <w:spacing w:after="0"/>
        <w:jc w:val="center"/>
        <w:textAlignment w:val="baseline"/>
        <w:rPr>
          <w:rFonts w:ascii="Arial" w:hAnsi="Arial" w:cs="Arial"/>
          <w:b/>
          <w:color w:val="000000" w:themeColor="text1"/>
          <w:sz w:val="30"/>
          <w:szCs w:val="30"/>
          <w:lang w:val="el-GR" w:eastAsia="en-US"/>
        </w:rPr>
      </w:pPr>
      <w:r w:rsidRPr="007D626F">
        <w:rPr>
          <w:rFonts w:ascii="Arial" w:hAnsi="Arial" w:cs="Arial"/>
          <w:b/>
          <w:color w:val="000000" w:themeColor="text1"/>
          <w:sz w:val="30"/>
          <w:szCs w:val="30"/>
          <w:lang w:val="el-GR" w:eastAsia="en-US"/>
        </w:rPr>
        <w:lastRenderedPageBreak/>
        <w:t xml:space="preserve">ΣΥΝΕΧΕΙΑ </w:t>
      </w:r>
      <w:r w:rsidRPr="007D626F">
        <w:rPr>
          <w:rFonts w:ascii="Arial" w:hAnsi="Arial" w:cs="Arial"/>
          <w:b/>
          <w:bCs/>
          <w:color w:val="000000" w:themeColor="text1"/>
          <w:kern w:val="32"/>
          <w:sz w:val="30"/>
          <w:szCs w:val="30"/>
          <w:lang w:val="el-GR" w:eastAsia="en-US"/>
        </w:rPr>
        <w:t>ΟΙΚΟΝΟΜΙΚΗΣ ΠΡΟΣΦΟΡΑΣ</w:t>
      </w:r>
    </w:p>
    <w:p w:rsidR="005059BC" w:rsidRPr="007D626F" w:rsidRDefault="005059BC" w:rsidP="005059BC">
      <w:pPr>
        <w:suppressAutoHyphens w:val="0"/>
        <w:overflowPunct w:val="0"/>
        <w:autoSpaceDE w:val="0"/>
        <w:autoSpaceDN w:val="0"/>
        <w:adjustRightInd w:val="0"/>
        <w:spacing w:after="0"/>
        <w:textAlignment w:val="baseline"/>
        <w:rPr>
          <w:rFonts w:ascii="Arial" w:hAnsi="Arial" w:cs="Arial"/>
          <w:b/>
          <w:color w:val="000000" w:themeColor="text1"/>
          <w:szCs w:val="20"/>
          <w:lang w:val="el-G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7D626F" w:rsidRPr="007D626F" w:rsidTr="001576DE">
        <w:tc>
          <w:tcPr>
            <w:tcW w:w="2463"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bCs/>
                <w:color w:val="000000" w:themeColor="text1"/>
                <w:szCs w:val="22"/>
                <w:lang w:val="el-GR" w:eastAsia="el-GR"/>
              </w:rPr>
            </w:pPr>
            <w:r w:rsidRPr="007D626F">
              <w:rPr>
                <w:rFonts w:ascii="Arial" w:hAnsi="Arial" w:cs="Arial"/>
                <w:b/>
                <w:bCs/>
                <w:color w:val="000000" w:themeColor="text1"/>
                <w:szCs w:val="22"/>
                <w:lang w:val="el-GR" w:eastAsia="el-GR"/>
              </w:rPr>
              <w:t>ΑΘΡΟΙΣΜΑ ΑΠΟΔΟΧΩΝ / ΕΤΟΣ</w:t>
            </w:r>
          </w:p>
        </w:tc>
        <w:tc>
          <w:tcPr>
            <w:tcW w:w="2463"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bCs/>
                <w:color w:val="000000" w:themeColor="text1"/>
                <w:szCs w:val="22"/>
                <w:lang w:val="el-GR" w:eastAsia="el-GR"/>
              </w:rPr>
            </w:pPr>
            <w:r w:rsidRPr="007D626F">
              <w:rPr>
                <w:rFonts w:ascii="Arial" w:hAnsi="Arial" w:cs="Arial"/>
                <w:b/>
                <w:bCs/>
                <w:color w:val="000000" w:themeColor="text1"/>
                <w:szCs w:val="22"/>
                <w:lang w:val="el-GR" w:eastAsia="el-GR"/>
              </w:rPr>
              <w:t>ΑΘΡΟΙΣΜΑ</w:t>
            </w:r>
          </w:p>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bCs/>
                <w:color w:val="000000" w:themeColor="text1"/>
                <w:szCs w:val="22"/>
                <w:lang w:val="el-GR" w:eastAsia="el-GR"/>
              </w:rPr>
            </w:pPr>
            <w:r w:rsidRPr="007D626F">
              <w:rPr>
                <w:rFonts w:ascii="Arial" w:hAnsi="Arial" w:cs="Arial"/>
                <w:b/>
                <w:bCs/>
                <w:color w:val="000000" w:themeColor="text1"/>
                <w:szCs w:val="22"/>
                <w:lang w:val="el-GR" w:eastAsia="el-GR"/>
              </w:rPr>
              <w:t>ΑΣΦΑΛΙΣΤΙΚΩΝ ΕΙΣΦΟΡΩΝ / ΕΤΟΣ</w:t>
            </w:r>
          </w:p>
        </w:tc>
        <w:tc>
          <w:tcPr>
            <w:tcW w:w="4928" w:type="dxa"/>
            <w:gridSpan w:val="2"/>
            <w:shd w:val="clear" w:color="auto" w:fill="auto"/>
            <w:vAlign w:val="center"/>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bCs/>
                <w:color w:val="000000" w:themeColor="text1"/>
                <w:szCs w:val="22"/>
                <w:lang w:val="el-GR" w:eastAsia="el-GR"/>
              </w:rPr>
            </w:pPr>
            <w:r w:rsidRPr="007D626F">
              <w:rPr>
                <w:rFonts w:ascii="Arial" w:hAnsi="Arial" w:cs="Arial"/>
                <w:b/>
                <w:bCs/>
                <w:color w:val="000000" w:themeColor="text1"/>
                <w:szCs w:val="22"/>
                <w:lang w:val="el-GR" w:eastAsia="el-GR"/>
              </w:rPr>
              <w:t>ΣΥΝΟΛΙΚΟ ΚΟΣΤΟΣ</w:t>
            </w:r>
          </w:p>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0"/>
                <w:lang w:val="el-GR" w:eastAsia="en-US"/>
              </w:rPr>
            </w:pPr>
            <w:r w:rsidRPr="007D626F">
              <w:rPr>
                <w:rFonts w:ascii="Arial" w:hAnsi="Arial" w:cs="Arial"/>
                <w:b/>
                <w:bCs/>
                <w:color w:val="000000" w:themeColor="text1"/>
                <w:szCs w:val="22"/>
                <w:lang w:val="el-GR" w:eastAsia="el-GR"/>
              </w:rPr>
              <w:t>(ΤΟ ΣΥΝΟΛΟ ΤΗΣ ΣΤΉΛΗΣ 4 ΤΟΥ ΠΡΟΗΓΟΥΜΕΝΟΥ ΠΙΝΑΚΑ</w:t>
            </w:r>
          </w:p>
        </w:tc>
      </w:tr>
      <w:tr w:rsidR="007D626F" w:rsidRPr="007D626F" w:rsidTr="001576DE">
        <w:tc>
          <w:tcPr>
            <w:tcW w:w="2463" w:type="dxa"/>
            <w:vMerge w:val="restart"/>
            <w:shd w:val="clear" w:color="auto" w:fill="auto"/>
          </w:tcPr>
          <w:p w:rsidR="005059BC" w:rsidRPr="007D626F" w:rsidRDefault="005059BC" w:rsidP="001576DE">
            <w:pPr>
              <w:suppressAutoHyphens w:val="0"/>
              <w:overflowPunct w:val="0"/>
              <w:autoSpaceDE w:val="0"/>
              <w:autoSpaceDN w:val="0"/>
              <w:adjustRightInd w:val="0"/>
              <w:spacing w:after="0"/>
              <w:textAlignment w:val="baseline"/>
              <w:rPr>
                <w:rFonts w:ascii="Arial" w:hAnsi="Arial" w:cs="Arial"/>
                <w:b/>
                <w:color w:val="000000" w:themeColor="text1"/>
                <w:szCs w:val="20"/>
                <w:lang w:val="el-GR" w:eastAsia="en-US"/>
              </w:rPr>
            </w:pPr>
          </w:p>
        </w:tc>
        <w:tc>
          <w:tcPr>
            <w:tcW w:w="2463" w:type="dxa"/>
            <w:vMerge w:val="restart"/>
            <w:shd w:val="clear" w:color="auto" w:fill="auto"/>
          </w:tcPr>
          <w:p w:rsidR="005059BC" w:rsidRPr="007D626F" w:rsidRDefault="005059BC" w:rsidP="001576DE">
            <w:pPr>
              <w:suppressAutoHyphens w:val="0"/>
              <w:overflowPunct w:val="0"/>
              <w:autoSpaceDE w:val="0"/>
              <w:autoSpaceDN w:val="0"/>
              <w:adjustRightInd w:val="0"/>
              <w:spacing w:after="0"/>
              <w:textAlignment w:val="baseline"/>
              <w:rPr>
                <w:rFonts w:ascii="Arial" w:hAnsi="Arial" w:cs="Arial"/>
                <w:b/>
                <w:color w:val="000000" w:themeColor="text1"/>
                <w:szCs w:val="20"/>
                <w:lang w:val="el-GR" w:eastAsia="en-US"/>
              </w:rPr>
            </w:pPr>
          </w:p>
        </w:tc>
        <w:tc>
          <w:tcPr>
            <w:tcW w:w="2464" w:type="dxa"/>
            <w:shd w:val="clear" w:color="auto" w:fill="auto"/>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0"/>
                <w:lang w:val="el-GR" w:eastAsia="en-US"/>
              </w:rPr>
            </w:pPr>
            <w:r w:rsidRPr="007D626F">
              <w:rPr>
                <w:rFonts w:ascii="Arial" w:hAnsi="Arial" w:cs="Arial"/>
                <w:b/>
                <w:bCs/>
                <w:color w:val="000000" w:themeColor="text1"/>
                <w:szCs w:val="22"/>
                <w:lang w:val="el-GR" w:eastAsia="el-GR"/>
              </w:rPr>
              <w:t>ΑΡΙΘΜΗΤΙΚΩΣ</w:t>
            </w:r>
          </w:p>
        </w:tc>
        <w:tc>
          <w:tcPr>
            <w:tcW w:w="2464" w:type="dxa"/>
            <w:shd w:val="clear" w:color="auto" w:fill="auto"/>
            <w:vAlign w:val="center"/>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0"/>
                <w:lang w:val="el-GR" w:eastAsia="en-US"/>
              </w:rPr>
            </w:pPr>
            <w:r w:rsidRPr="007D626F">
              <w:rPr>
                <w:rFonts w:ascii="Arial" w:hAnsi="Arial" w:cs="Arial"/>
                <w:b/>
                <w:bCs/>
                <w:color w:val="000000" w:themeColor="text1"/>
                <w:szCs w:val="22"/>
                <w:lang w:val="el-GR" w:eastAsia="el-GR"/>
              </w:rPr>
              <w:t>ΟΛΟΓΡΑΦΩΣ</w:t>
            </w:r>
          </w:p>
        </w:tc>
      </w:tr>
      <w:tr w:rsidR="005059BC" w:rsidRPr="007D626F" w:rsidTr="001576DE">
        <w:trPr>
          <w:trHeight w:val="625"/>
        </w:trPr>
        <w:tc>
          <w:tcPr>
            <w:tcW w:w="2463" w:type="dxa"/>
            <w:vMerge/>
            <w:shd w:val="clear" w:color="auto" w:fill="auto"/>
          </w:tcPr>
          <w:p w:rsidR="005059BC" w:rsidRPr="007D626F" w:rsidRDefault="005059BC" w:rsidP="001576DE">
            <w:pPr>
              <w:suppressAutoHyphens w:val="0"/>
              <w:overflowPunct w:val="0"/>
              <w:autoSpaceDE w:val="0"/>
              <w:autoSpaceDN w:val="0"/>
              <w:adjustRightInd w:val="0"/>
              <w:spacing w:after="0"/>
              <w:textAlignment w:val="baseline"/>
              <w:rPr>
                <w:rFonts w:ascii="Arial" w:hAnsi="Arial" w:cs="Arial"/>
                <w:b/>
                <w:color w:val="000000" w:themeColor="text1"/>
                <w:szCs w:val="20"/>
                <w:lang w:val="el-GR" w:eastAsia="en-US"/>
              </w:rPr>
            </w:pPr>
          </w:p>
        </w:tc>
        <w:tc>
          <w:tcPr>
            <w:tcW w:w="2463" w:type="dxa"/>
            <w:vMerge/>
            <w:shd w:val="clear" w:color="auto" w:fill="auto"/>
          </w:tcPr>
          <w:p w:rsidR="005059BC" w:rsidRPr="007D626F" w:rsidRDefault="005059BC" w:rsidP="001576DE">
            <w:pPr>
              <w:suppressAutoHyphens w:val="0"/>
              <w:overflowPunct w:val="0"/>
              <w:autoSpaceDE w:val="0"/>
              <w:autoSpaceDN w:val="0"/>
              <w:adjustRightInd w:val="0"/>
              <w:spacing w:after="0"/>
              <w:textAlignment w:val="baseline"/>
              <w:rPr>
                <w:rFonts w:ascii="Arial" w:hAnsi="Arial" w:cs="Arial"/>
                <w:b/>
                <w:color w:val="000000" w:themeColor="text1"/>
                <w:szCs w:val="20"/>
                <w:lang w:val="el-GR" w:eastAsia="en-US"/>
              </w:rPr>
            </w:pPr>
          </w:p>
        </w:tc>
        <w:tc>
          <w:tcPr>
            <w:tcW w:w="2464" w:type="dxa"/>
            <w:shd w:val="clear" w:color="auto" w:fill="auto"/>
          </w:tcPr>
          <w:p w:rsidR="005059BC" w:rsidRPr="007D626F" w:rsidRDefault="005059BC" w:rsidP="001576DE">
            <w:pPr>
              <w:suppressAutoHyphens w:val="0"/>
              <w:overflowPunct w:val="0"/>
              <w:autoSpaceDE w:val="0"/>
              <w:autoSpaceDN w:val="0"/>
              <w:adjustRightInd w:val="0"/>
              <w:spacing w:after="0"/>
              <w:textAlignment w:val="baseline"/>
              <w:rPr>
                <w:rFonts w:ascii="Arial" w:hAnsi="Arial" w:cs="Arial"/>
                <w:b/>
                <w:color w:val="000000" w:themeColor="text1"/>
                <w:szCs w:val="20"/>
                <w:lang w:val="el-GR" w:eastAsia="en-US"/>
              </w:rPr>
            </w:pPr>
          </w:p>
        </w:tc>
        <w:tc>
          <w:tcPr>
            <w:tcW w:w="2464" w:type="dxa"/>
            <w:shd w:val="clear" w:color="auto" w:fill="auto"/>
          </w:tcPr>
          <w:p w:rsidR="005059BC" w:rsidRPr="007D626F" w:rsidRDefault="005059BC" w:rsidP="001576DE">
            <w:pPr>
              <w:suppressAutoHyphens w:val="0"/>
              <w:overflowPunct w:val="0"/>
              <w:autoSpaceDE w:val="0"/>
              <w:autoSpaceDN w:val="0"/>
              <w:adjustRightInd w:val="0"/>
              <w:spacing w:after="0"/>
              <w:textAlignment w:val="baseline"/>
              <w:rPr>
                <w:rFonts w:ascii="Arial" w:hAnsi="Arial" w:cs="Arial"/>
                <w:b/>
                <w:color w:val="000000" w:themeColor="text1"/>
                <w:szCs w:val="20"/>
                <w:lang w:val="el-GR" w:eastAsia="en-US"/>
              </w:rPr>
            </w:pPr>
          </w:p>
        </w:tc>
      </w:tr>
    </w:tbl>
    <w:p w:rsidR="005059BC" w:rsidRPr="007D626F" w:rsidRDefault="005059BC" w:rsidP="005059BC">
      <w:pPr>
        <w:suppressAutoHyphens w:val="0"/>
        <w:overflowPunct w:val="0"/>
        <w:autoSpaceDE w:val="0"/>
        <w:autoSpaceDN w:val="0"/>
        <w:adjustRightInd w:val="0"/>
        <w:spacing w:after="0"/>
        <w:textAlignment w:val="baseline"/>
        <w:rPr>
          <w:rFonts w:ascii="Arial" w:hAnsi="Arial" w:cs="Arial"/>
          <w:b/>
          <w:color w:val="000000" w:themeColor="text1"/>
          <w:szCs w:val="20"/>
          <w:lang w:val="el-GR" w:eastAsia="en-US"/>
        </w:rPr>
      </w:pPr>
    </w:p>
    <w:p w:rsidR="005059BC" w:rsidRPr="007D626F" w:rsidRDefault="005059BC" w:rsidP="005059BC">
      <w:pPr>
        <w:suppressAutoHyphens w:val="0"/>
        <w:overflowPunct w:val="0"/>
        <w:autoSpaceDE w:val="0"/>
        <w:autoSpaceDN w:val="0"/>
        <w:adjustRightInd w:val="0"/>
        <w:spacing w:after="0"/>
        <w:textAlignment w:val="baseline"/>
        <w:rPr>
          <w:rFonts w:ascii="Arial" w:hAnsi="Arial" w:cs="Arial"/>
          <w:b/>
          <w:color w:val="000000" w:themeColor="text1"/>
          <w:szCs w:val="20"/>
          <w:lang w:val="el-GR"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1845"/>
        <w:gridCol w:w="3082"/>
        <w:gridCol w:w="35"/>
      </w:tblGrid>
      <w:tr w:rsidR="007D626F" w:rsidRPr="007D626F" w:rsidTr="001576DE">
        <w:trPr>
          <w:gridAfter w:val="1"/>
          <w:wAfter w:w="35" w:type="dxa"/>
        </w:trPr>
        <w:tc>
          <w:tcPr>
            <w:tcW w:w="2463" w:type="dxa"/>
            <w:vMerge w:val="restart"/>
            <w:tcBorders>
              <w:top w:val="nil"/>
              <w:left w:val="nil"/>
              <w:bottom w:val="nil"/>
              <w:right w:val="nil"/>
            </w:tcBorders>
            <w:shd w:val="clear" w:color="auto" w:fill="auto"/>
            <w:vAlign w:val="center"/>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2464" w:type="dxa"/>
            <w:vMerge w:val="restart"/>
            <w:tcBorders>
              <w:top w:val="nil"/>
              <w:left w:val="nil"/>
              <w:bottom w:val="nil"/>
              <w:right w:val="single" w:sz="4" w:space="0" w:color="auto"/>
            </w:tcBorders>
            <w:shd w:val="clear" w:color="auto" w:fill="auto"/>
            <w:vAlign w:val="center"/>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4927" w:type="dxa"/>
            <w:gridSpan w:val="2"/>
            <w:tcBorders>
              <w:left w:val="single" w:sz="4" w:space="0" w:color="auto"/>
            </w:tcBorders>
            <w:shd w:val="clear" w:color="auto" w:fill="auto"/>
            <w:vAlign w:val="center"/>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r>
      <w:tr w:rsidR="007D626F" w:rsidRPr="007D626F" w:rsidTr="001576DE">
        <w:trPr>
          <w:gridAfter w:val="1"/>
          <w:wAfter w:w="35" w:type="dxa"/>
        </w:trPr>
        <w:tc>
          <w:tcPr>
            <w:tcW w:w="2463" w:type="dxa"/>
            <w:vMerge/>
            <w:tcBorders>
              <w:top w:val="nil"/>
              <w:left w:val="nil"/>
              <w:bottom w:val="nil"/>
              <w:right w:val="nil"/>
            </w:tcBorders>
            <w:shd w:val="clear" w:color="auto" w:fill="auto"/>
            <w:vAlign w:val="center"/>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2464" w:type="dxa"/>
            <w:vMerge/>
            <w:tcBorders>
              <w:top w:val="nil"/>
              <w:left w:val="nil"/>
              <w:bottom w:val="nil"/>
              <w:right w:val="single" w:sz="4" w:space="0" w:color="auto"/>
            </w:tcBorders>
            <w:shd w:val="clear" w:color="auto" w:fill="auto"/>
            <w:vAlign w:val="center"/>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1845" w:type="dxa"/>
            <w:tcBorders>
              <w:left w:val="single" w:sz="4" w:space="0" w:color="auto"/>
            </w:tcBorders>
            <w:shd w:val="clear" w:color="auto" w:fill="auto"/>
            <w:vAlign w:val="center"/>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3082" w:type="dxa"/>
            <w:shd w:val="clear" w:color="auto" w:fill="auto"/>
            <w:vAlign w:val="center"/>
          </w:tcPr>
          <w:p w:rsidR="005059BC" w:rsidRPr="007D626F" w:rsidRDefault="005059BC" w:rsidP="001576DE">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r>
      <w:tr w:rsidR="007D626F" w:rsidRPr="007D626F" w:rsidTr="001576DE">
        <w:tc>
          <w:tcPr>
            <w:tcW w:w="4927" w:type="dxa"/>
            <w:gridSpan w:val="2"/>
            <w:shd w:val="clear" w:color="auto" w:fill="auto"/>
          </w:tcPr>
          <w:p w:rsidR="005059BC" w:rsidRPr="007D626F" w:rsidRDefault="00694987" w:rsidP="001576DE">
            <w:pPr>
              <w:suppressAutoHyphens w:val="0"/>
              <w:autoSpaceDE w:val="0"/>
              <w:autoSpaceDN w:val="0"/>
              <w:adjustRightInd w:val="0"/>
              <w:spacing w:before="60" w:after="60"/>
              <w:jc w:val="left"/>
              <w:rPr>
                <w:rFonts w:ascii="Arial" w:hAnsi="Arial" w:cs="Arial"/>
                <w:b/>
                <w:bCs/>
                <w:color w:val="000000" w:themeColor="text1"/>
                <w:szCs w:val="22"/>
                <w:lang w:val="el-GR" w:eastAsia="el-GR"/>
              </w:rPr>
            </w:pPr>
            <w:r w:rsidRPr="007D626F">
              <w:rPr>
                <w:rFonts w:ascii="Arial" w:hAnsi="Arial" w:cs="Arial"/>
                <w:b/>
                <w:bCs/>
                <w:color w:val="000000" w:themeColor="text1"/>
                <w:szCs w:val="22"/>
                <w:lang w:val="el-GR" w:eastAsia="el-GR"/>
              </w:rPr>
              <w:t>ΔΙΕΤΕΣ</w:t>
            </w:r>
            <w:r w:rsidR="005059BC" w:rsidRPr="007D626F">
              <w:rPr>
                <w:rFonts w:ascii="Arial" w:hAnsi="Arial" w:cs="Arial"/>
                <w:b/>
                <w:bCs/>
                <w:color w:val="000000" w:themeColor="text1"/>
                <w:szCs w:val="22"/>
                <w:lang w:val="el-GR" w:eastAsia="el-GR"/>
              </w:rPr>
              <w:t xml:space="preserve"> ΚΟΣΤΟΣ ΑΠΟΔΟΧΩΝ &amp; ΑΣΦΑΛΙΣΤΙΚΩΝ ΕΙΣΦΟΡΩΝ </w:t>
            </w:r>
          </w:p>
          <w:p w:rsidR="005059BC" w:rsidRPr="007D626F" w:rsidRDefault="005059BC" w:rsidP="001576DE">
            <w:pPr>
              <w:suppressAutoHyphens w:val="0"/>
              <w:overflowPunct w:val="0"/>
              <w:autoSpaceDE w:val="0"/>
              <w:autoSpaceDN w:val="0"/>
              <w:adjustRightInd w:val="0"/>
              <w:spacing w:before="60" w:after="60"/>
              <w:jc w:val="right"/>
              <w:textAlignment w:val="baseline"/>
              <w:rPr>
                <w:rFonts w:ascii="Arial" w:hAnsi="Arial" w:cs="Arial"/>
                <w:b/>
                <w:color w:val="000000" w:themeColor="text1"/>
                <w:sz w:val="24"/>
                <w:szCs w:val="20"/>
                <w:lang w:val="el-GR" w:eastAsia="en-US"/>
              </w:rPr>
            </w:pPr>
            <w:r w:rsidRPr="007D626F">
              <w:rPr>
                <w:rFonts w:ascii="Arial" w:hAnsi="Arial" w:cs="Arial"/>
                <w:b/>
                <w:bCs/>
                <w:color w:val="000000" w:themeColor="text1"/>
                <w:szCs w:val="22"/>
                <w:lang w:val="el-GR" w:eastAsia="el-GR"/>
              </w:rPr>
              <w:t>ΣΥΝΟΛΟ Α:</w:t>
            </w:r>
          </w:p>
        </w:tc>
        <w:tc>
          <w:tcPr>
            <w:tcW w:w="1845" w:type="dxa"/>
            <w:shd w:val="clear" w:color="auto" w:fill="auto"/>
          </w:tcPr>
          <w:p w:rsidR="005059BC" w:rsidRPr="007D626F" w:rsidRDefault="005059BC" w:rsidP="001576DE">
            <w:pPr>
              <w:suppressAutoHyphens w:val="0"/>
              <w:overflowPunct w:val="0"/>
              <w:autoSpaceDE w:val="0"/>
              <w:autoSpaceDN w:val="0"/>
              <w:adjustRightInd w:val="0"/>
              <w:spacing w:before="60" w:after="60"/>
              <w:jc w:val="center"/>
              <w:textAlignment w:val="baseline"/>
              <w:rPr>
                <w:rFonts w:ascii="Arial" w:hAnsi="Arial" w:cs="Arial"/>
                <w:b/>
                <w:color w:val="000000" w:themeColor="text1"/>
                <w:sz w:val="24"/>
                <w:szCs w:val="20"/>
                <w:lang w:val="el-GR" w:eastAsia="en-US"/>
              </w:rPr>
            </w:pPr>
          </w:p>
        </w:tc>
        <w:tc>
          <w:tcPr>
            <w:tcW w:w="3117" w:type="dxa"/>
            <w:gridSpan w:val="2"/>
            <w:shd w:val="clear" w:color="auto" w:fill="auto"/>
          </w:tcPr>
          <w:p w:rsidR="005059BC" w:rsidRPr="007D626F" w:rsidRDefault="005059BC" w:rsidP="001576DE">
            <w:pPr>
              <w:suppressAutoHyphens w:val="0"/>
              <w:overflowPunct w:val="0"/>
              <w:autoSpaceDE w:val="0"/>
              <w:autoSpaceDN w:val="0"/>
              <w:adjustRightInd w:val="0"/>
              <w:spacing w:before="60" w:after="60"/>
              <w:jc w:val="center"/>
              <w:textAlignment w:val="baseline"/>
              <w:rPr>
                <w:rFonts w:ascii="Arial" w:hAnsi="Arial" w:cs="Arial"/>
                <w:b/>
                <w:color w:val="000000" w:themeColor="text1"/>
                <w:sz w:val="24"/>
                <w:szCs w:val="20"/>
                <w:lang w:val="el-GR" w:eastAsia="en-US"/>
              </w:rPr>
            </w:pPr>
          </w:p>
        </w:tc>
      </w:tr>
      <w:tr w:rsidR="007D626F" w:rsidRPr="007D626F" w:rsidTr="001576DE">
        <w:tc>
          <w:tcPr>
            <w:tcW w:w="4927" w:type="dxa"/>
            <w:gridSpan w:val="2"/>
            <w:shd w:val="clear" w:color="auto" w:fill="auto"/>
          </w:tcPr>
          <w:p w:rsidR="005059BC" w:rsidRPr="007D626F" w:rsidRDefault="005059BC" w:rsidP="001576DE">
            <w:pPr>
              <w:suppressAutoHyphens w:val="0"/>
              <w:autoSpaceDE w:val="0"/>
              <w:autoSpaceDN w:val="0"/>
              <w:adjustRightInd w:val="0"/>
              <w:spacing w:before="60" w:after="60"/>
              <w:jc w:val="left"/>
              <w:rPr>
                <w:rFonts w:ascii="Arial" w:hAnsi="Arial" w:cs="Arial"/>
                <w:b/>
                <w:bCs/>
                <w:color w:val="000000" w:themeColor="text1"/>
                <w:szCs w:val="22"/>
                <w:lang w:val="el-GR" w:eastAsia="el-GR"/>
              </w:rPr>
            </w:pPr>
            <w:r w:rsidRPr="007D626F">
              <w:rPr>
                <w:rFonts w:ascii="Arial" w:hAnsi="Arial" w:cs="Arial"/>
                <w:b/>
                <w:bCs/>
                <w:color w:val="000000" w:themeColor="text1"/>
                <w:szCs w:val="22"/>
                <w:lang w:val="el-GR" w:eastAsia="el-GR"/>
              </w:rPr>
              <w:t>ΠΡΟΣΘΕΤΟ ΚΟΣΤΟΣ</w:t>
            </w:r>
          </w:p>
          <w:p w:rsidR="005059BC" w:rsidRPr="007D626F" w:rsidRDefault="005059BC" w:rsidP="001576DE">
            <w:pPr>
              <w:suppressAutoHyphens w:val="0"/>
              <w:overflowPunct w:val="0"/>
              <w:autoSpaceDE w:val="0"/>
              <w:autoSpaceDN w:val="0"/>
              <w:adjustRightInd w:val="0"/>
              <w:spacing w:before="60" w:after="60"/>
              <w:jc w:val="left"/>
              <w:textAlignment w:val="baseline"/>
              <w:rPr>
                <w:rFonts w:ascii="Arial" w:hAnsi="Arial" w:cs="Arial"/>
                <w:b/>
                <w:bCs/>
                <w:color w:val="000000" w:themeColor="text1"/>
                <w:szCs w:val="22"/>
                <w:lang w:val="el-GR" w:eastAsia="el-GR"/>
              </w:rPr>
            </w:pPr>
            <w:r w:rsidRPr="007D626F">
              <w:rPr>
                <w:rFonts w:ascii="Arial" w:hAnsi="Arial" w:cs="Arial"/>
                <w:b/>
                <w:bCs/>
                <w:color w:val="000000" w:themeColor="text1"/>
                <w:szCs w:val="22"/>
                <w:lang w:val="el-GR" w:eastAsia="el-GR"/>
              </w:rPr>
              <w:t xml:space="preserve">(Αναλώσιμα, Διοικητικό Κόστος, Διάφοροι Φόροι, Κρατήσεις) </w:t>
            </w:r>
          </w:p>
          <w:p w:rsidR="005059BC" w:rsidRPr="007D626F" w:rsidRDefault="005059BC" w:rsidP="001576DE">
            <w:pPr>
              <w:suppressAutoHyphens w:val="0"/>
              <w:overflowPunct w:val="0"/>
              <w:autoSpaceDE w:val="0"/>
              <w:autoSpaceDN w:val="0"/>
              <w:adjustRightInd w:val="0"/>
              <w:spacing w:before="60" w:after="60"/>
              <w:jc w:val="right"/>
              <w:textAlignment w:val="baseline"/>
              <w:rPr>
                <w:rFonts w:ascii="Arial" w:hAnsi="Arial" w:cs="Arial"/>
                <w:b/>
                <w:color w:val="000000" w:themeColor="text1"/>
                <w:sz w:val="24"/>
                <w:szCs w:val="20"/>
                <w:lang w:val="el-GR" w:eastAsia="en-US"/>
              </w:rPr>
            </w:pPr>
            <w:r w:rsidRPr="007D626F">
              <w:rPr>
                <w:rFonts w:ascii="Arial" w:hAnsi="Arial" w:cs="Arial"/>
                <w:b/>
                <w:bCs/>
                <w:color w:val="000000" w:themeColor="text1"/>
                <w:szCs w:val="22"/>
                <w:lang w:val="el-GR" w:eastAsia="el-GR"/>
              </w:rPr>
              <w:t>ΣΥΝΟΛΟ Β:</w:t>
            </w:r>
          </w:p>
        </w:tc>
        <w:tc>
          <w:tcPr>
            <w:tcW w:w="1845" w:type="dxa"/>
            <w:shd w:val="clear" w:color="auto" w:fill="auto"/>
          </w:tcPr>
          <w:p w:rsidR="005059BC" w:rsidRPr="007D626F" w:rsidRDefault="005059BC" w:rsidP="001576DE">
            <w:pPr>
              <w:suppressAutoHyphens w:val="0"/>
              <w:overflowPunct w:val="0"/>
              <w:autoSpaceDE w:val="0"/>
              <w:autoSpaceDN w:val="0"/>
              <w:adjustRightInd w:val="0"/>
              <w:spacing w:before="60" w:after="60"/>
              <w:jc w:val="center"/>
              <w:textAlignment w:val="baseline"/>
              <w:rPr>
                <w:rFonts w:ascii="Arial" w:hAnsi="Arial" w:cs="Arial"/>
                <w:b/>
                <w:color w:val="000000" w:themeColor="text1"/>
                <w:sz w:val="24"/>
                <w:szCs w:val="20"/>
                <w:lang w:val="el-GR" w:eastAsia="en-US"/>
              </w:rPr>
            </w:pPr>
          </w:p>
        </w:tc>
        <w:tc>
          <w:tcPr>
            <w:tcW w:w="3117" w:type="dxa"/>
            <w:gridSpan w:val="2"/>
            <w:shd w:val="clear" w:color="auto" w:fill="auto"/>
          </w:tcPr>
          <w:p w:rsidR="005059BC" w:rsidRPr="007D626F" w:rsidRDefault="005059BC" w:rsidP="001576DE">
            <w:pPr>
              <w:suppressAutoHyphens w:val="0"/>
              <w:overflowPunct w:val="0"/>
              <w:autoSpaceDE w:val="0"/>
              <w:autoSpaceDN w:val="0"/>
              <w:adjustRightInd w:val="0"/>
              <w:spacing w:before="60" w:after="60"/>
              <w:jc w:val="center"/>
              <w:textAlignment w:val="baseline"/>
              <w:rPr>
                <w:rFonts w:ascii="Arial" w:hAnsi="Arial" w:cs="Arial"/>
                <w:b/>
                <w:color w:val="000000" w:themeColor="text1"/>
                <w:sz w:val="24"/>
                <w:szCs w:val="20"/>
                <w:lang w:val="el-GR" w:eastAsia="en-US"/>
              </w:rPr>
            </w:pPr>
          </w:p>
        </w:tc>
      </w:tr>
      <w:tr w:rsidR="007D626F" w:rsidRPr="007D626F" w:rsidTr="001576DE">
        <w:tc>
          <w:tcPr>
            <w:tcW w:w="4927" w:type="dxa"/>
            <w:gridSpan w:val="2"/>
            <w:shd w:val="clear" w:color="auto" w:fill="auto"/>
          </w:tcPr>
          <w:p w:rsidR="005059BC" w:rsidRPr="007D626F" w:rsidRDefault="005059BC" w:rsidP="001576DE">
            <w:pPr>
              <w:suppressAutoHyphens w:val="0"/>
              <w:overflowPunct w:val="0"/>
              <w:autoSpaceDE w:val="0"/>
              <w:autoSpaceDN w:val="0"/>
              <w:adjustRightInd w:val="0"/>
              <w:spacing w:before="60" w:after="60"/>
              <w:jc w:val="left"/>
              <w:textAlignment w:val="baseline"/>
              <w:rPr>
                <w:rFonts w:ascii="Arial" w:hAnsi="Arial" w:cs="Arial"/>
                <w:b/>
                <w:bCs/>
                <w:color w:val="000000" w:themeColor="text1"/>
                <w:szCs w:val="22"/>
                <w:lang w:val="el-GR" w:eastAsia="el-GR"/>
              </w:rPr>
            </w:pPr>
            <w:r w:rsidRPr="007D626F">
              <w:rPr>
                <w:rFonts w:ascii="Arial" w:hAnsi="Arial" w:cs="Arial"/>
                <w:b/>
                <w:bCs/>
                <w:color w:val="000000" w:themeColor="text1"/>
                <w:szCs w:val="22"/>
                <w:lang w:val="el-GR" w:eastAsia="el-GR"/>
              </w:rPr>
              <w:t xml:space="preserve">ΕΡΓΟΛΑΒΙΚΟ ΚΕΡΔΟΣ </w:t>
            </w:r>
          </w:p>
          <w:p w:rsidR="005059BC" w:rsidRPr="007D626F" w:rsidRDefault="005059BC" w:rsidP="001576DE">
            <w:pPr>
              <w:suppressAutoHyphens w:val="0"/>
              <w:overflowPunct w:val="0"/>
              <w:autoSpaceDE w:val="0"/>
              <w:autoSpaceDN w:val="0"/>
              <w:adjustRightInd w:val="0"/>
              <w:spacing w:before="60" w:after="60"/>
              <w:jc w:val="right"/>
              <w:textAlignment w:val="baseline"/>
              <w:rPr>
                <w:rFonts w:ascii="Arial" w:hAnsi="Arial" w:cs="Arial"/>
                <w:b/>
                <w:color w:val="000000" w:themeColor="text1"/>
                <w:sz w:val="24"/>
                <w:szCs w:val="20"/>
                <w:lang w:val="el-GR" w:eastAsia="en-US"/>
              </w:rPr>
            </w:pPr>
            <w:r w:rsidRPr="007D626F">
              <w:rPr>
                <w:rFonts w:ascii="Arial" w:hAnsi="Arial" w:cs="Arial"/>
                <w:b/>
                <w:bCs/>
                <w:color w:val="000000" w:themeColor="text1"/>
                <w:szCs w:val="22"/>
                <w:lang w:val="el-GR" w:eastAsia="el-GR"/>
              </w:rPr>
              <w:t>ΣΥΝΟΛΟ Γ:</w:t>
            </w:r>
          </w:p>
        </w:tc>
        <w:tc>
          <w:tcPr>
            <w:tcW w:w="1845" w:type="dxa"/>
            <w:shd w:val="clear" w:color="auto" w:fill="auto"/>
          </w:tcPr>
          <w:p w:rsidR="005059BC" w:rsidRPr="007D626F" w:rsidRDefault="005059BC" w:rsidP="001576DE">
            <w:pPr>
              <w:suppressAutoHyphens w:val="0"/>
              <w:overflowPunct w:val="0"/>
              <w:autoSpaceDE w:val="0"/>
              <w:autoSpaceDN w:val="0"/>
              <w:adjustRightInd w:val="0"/>
              <w:spacing w:before="60" w:after="60"/>
              <w:jc w:val="center"/>
              <w:textAlignment w:val="baseline"/>
              <w:rPr>
                <w:rFonts w:ascii="Arial" w:hAnsi="Arial" w:cs="Arial"/>
                <w:b/>
                <w:color w:val="000000" w:themeColor="text1"/>
                <w:sz w:val="24"/>
                <w:szCs w:val="20"/>
                <w:lang w:val="el-GR" w:eastAsia="en-US"/>
              </w:rPr>
            </w:pPr>
          </w:p>
        </w:tc>
        <w:tc>
          <w:tcPr>
            <w:tcW w:w="3117" w:type="dxa"/>
            <w:gridSpan w:val="2"/>
            <w:shd w:val="clear" w:color="auto" w:fill="auto"/>
          </w:tcPr>
          <w:p w:rsidR="005059BC" w:rsidRPr="007D626F" w:rsidRDefault="005059BC" w:rsidP="001576DE">
            <w:pPr>
              <w:suppressAutoHyphens w:val="0"/>
              <w:overflowPunct w:val="0"/>
              <w:autoSpaceDE w:val="0"/>
              <w:autoSpaceDN w:val="0"/>
              <w:adjustRightInd w:val="0"/>
              <w:spacing w:before="60" w:after="60"/>
              <w:jc w:val="center"/>
              <w:textAlignment w:val="baseline"/>
              <w:rPr>
                <w:rFonts w:ascii="Arial" w:hAnsi="Arial" w:cs="Arial"/>
                <w:b/>
                <w:color w:val="000000" w:themeColor="text1"/>
                <w:sz w:val="24"/>
                <w:szCs w:val="20"/>
                <w:lang w:val="el-GR" w:eastAsia="en-US"/>
              </w:rPr>
            </w:pPr>
          </w:p>
        </w:tc>
      </w:tr>
      <w:tr w:rsidR="007D626F" w:rsidRPr="007D626F" w:rsidTr="001576DE">
        <w:tc>
          <w:tcPr>
            <w:tcW w:w="4927" w:type="dxa"/>
            <w:gridSpan w:val="2"/>
            <w:shd w:val="clear" w:color="auto" w:fill="auto"/>
          </w:tcPr>
          <w:p w:rsidR="005059BC" w:rsidRPr="007D626F" w:rsidRDefault="005059BC" w:rsidP="001576DE">
            <w:pPr>
              <w:suppressAutoHyphens w:val="0"/>
              <w:autoSpaceDE w:val="0"/>
              <w:autoSpaceDN w:val="0"/>
              <w:adjustRightInd w:val="0"/>
              <w:spacing w:before="60" w:after="60"/>
              <w:jc w:val="left"/>
              <w:rPr>
                <w:rFonts w:ascii="Arial" w:hAnsi="Arial" w:cs="Arial"/>
                <w:b/>
                <w:bCs/>
                <w:color w:val="000000" w:themeColor="text1"/>
                <w:szCs w:val="22"/>
                <w:lang w:val="el-GR" w:eastAsia="el-GR"/>
              </w:rPr>
            </w:pPr>
            <w:r w:rsidRPr="007D626F">
              <w:rPr>
                <w:rFonts w:ascii="Arial" w:hAnsi="Arial" w:cs="Arial"/>
                <w:b/>
                <w:bCs/>
                <w:color w:val="000000" w:themeColor="text1"/>
                <w:szCs w:val="22"/>
                <w:lang w:val="el-GR" w:eastAsia="el-GR"/>
              </w:rPr>
              <w:t xml:space="preserve">ΣΥΝΟΛΟ ΟΙΚΟΝΟΜΙΚΗΣ ΠΡΟΣΦΟΡΑΣ </w:t>
            </w:r>
          </w:p>
          <w:p w:rsidR="005059BC" w:rsidRPr="007D626F" w:rsidRDefault="005059BC" w:rsidP="001576DE">
            <w:pPr>
              <w:suppressAutoHyphens w:val="0"/>
              <w:autoSpaceDE w:val="0"/>
              <w:autoSpaceDN w:val="0"/>
              <w:adjustRightInd w:val="0"/>
              <w:spacing w:before="60" w:after="60"/>
              <w:jc w:val="left"/>
              <w:rPr>
                <w:rFonts w:ascii="Arial" w:hAnsi="Arial" w:cs="Arial"/>
                <w:b/>
                <w:bCs/>
                <w:color w:val="000000" w:themeColor="text1"/>
                <w:szCs w:val="22"/>
                <w:lang w:val="el-GR" w:eastAsia="el-GR"/>
              </w:rPr>
            </w:pPr>
            <w:r w:rsidRPr="007D626F">
              <w:rPr>
                <w:rFonts w:ascii="Arial" w:hAnsi="Arial" w:cs="Arial"/>
                <w:b/>
                <w:bCs/>
                <w:color w:val="000000" w:themeColor="text1"/>
                <w:szCs w:val="22"/>
                <w:lang w:val="el-GR" w:eastAsia="el-GR"/>
              </w:rPr>
              <w:t xml:space="preserve">(ΑΝΕΥ ΦΠΑ) </w:t>
            </w:r>
          </w:p>
          <w:p w:rsidR="005059BC" w:rsidRPr="007D626F" w:rsidRDefault="005059BC" w:rsidP="001576DE">
            <w:pPr>
              <w:suppressAutoHyphens w:val="0"/>
              <w:overflowPunct w:val="0"/>
              <w:autoSpaceDE w:val="0"/>
              <w:autoSpaceDN w:val="0"/>
              <w:adjustRightInd w:val="0"/>
              <w:spacing w:before="60" w:after="60"/>
              <w:jc w:val="right"/>
              <w:textAlignment w:val="baseline"/>
              <w:rPr>
                <w:rFonts w:ascii="Arial" w:hAnsi="Arial" w:cs="Arial"/>
                <w:b/>
                <w:color w:val="000000" w:themeColor="text1"/>
                <w:sz w:val="24"/>
                <w:szCs w:val="20"/>
                <w:lang w:val="el-GR" w:eastAsia="en-US"/>
              </w:rPr>
            </w:pPr>
            <w:r w:rsidRPr="007D626F">
              <w:rPr>
                <w:rFonts w:ascii="Arial" w:hAnsi="Arial" w:cs="Arial"/>
                <w:b/>
                <w:bCs/>
                <w:color w:val="000000" w:themeColor="text1"/>
                <w:szCs w:val="22"/>
                <w:lang w:val="el-GR" w:eastAsia="el-GR"/>
              </w:rPr>
              <w:t>ΓΕΝΙΚΟ ΣΥΝΟΛΟ (Α+Β+Γ)</w:t>
            </w:r>
          </w:p>
        </w:tc>
        <w:tc>
          <w:tcPr>
            <w:tcW w:w="1845" w:type="dxa"/>
            <w:shd w:val="clear" w:color="auto" w:fill="auto"/>
          </w:tcPr>
          <w:p w:rsidR="005059BC" w:rsidRPr="007D626F" w:rsidRDefault="005059BC" w:rsidP="001576DE">
            <w:pPr>
              <w:suppressAutoHyphens w:val="0"/>
              <w:overflowPunct w:val="0"/>
              <w:autoSpaceDE w:val="0"/>
              <w:autoSpaceDN w:val="0"/>
              <w:adjustRightInd w:val="0"/>
              <w:spacing w:before="60" w:after="60"/>
              <w:jc w:val="center"/>
              <w:textAlignment w:val="baseline"/>
              <w:rPr>
                <w:rFonts w:ascii="Arial" w:hAnsi="Arial" w:cs="Arial"/>
                <w:b/>
                <w:color w:val="000000" w:themeColor="text1"/>
                <w:sz w:val="24"/>
                <w:szCs w:val="20"/>
                <w:lang w:val="el-GR" w:eastAsia="en-US"/>
              </w:rPr>
            </w:pPr>
          </w:p>
        </w:tc>
        <w:tc>
          <w:tcPr>
            <w:tcW w:w="3117" w:type="dxa"/>
            <w:gridSpan w:val="2"/>
            <w:shd w:val="clear" w:color="auto" w:fill="auto"/>
          </w:tcPr>
          <w:p w:rsidR="005059BC" w:rsidRPr="007D626F" w:rsidRDefault="005059BC" w:rsidP="001576DE">
            <w:pPr>
              <w:suppressAutoHyphens w:val="0"/>
              <w:overflowPunct w:val="0"/>
              <w:autoSpaceDE w:val="0"/>
              <w:autoSpaceDN w:val="0"/>
              <w:adjustRightInd w:val="0"/>
              <w:spacing w:before="60" w:after="60"/>
              <w:jc w:val="center"/>
              <w:textAlignment w:val="baseline"/>
              <w:rPr>
                <w:rFonts w:ascii="Arial" w:hAnsi="Arial" w:cs="Arial"/>
                <w:b/>
                <w:color w:val="000000" w:themeColor="text1"/>
                <w:sz w:val="24"/>
                <w:szCs w:val="20"/>
                <w:lang w:val="el-GR" w:eastAsia="en-US"/>
              </w:rPr>
            </w:pPr>
          </w:p>
        </w:tc>
      </w:tr>
    </w:tbl>
    <w:p w:rsidR="005059BC" w:rsidRPr="007D626F" w:rsidRDefault="005059BC" w:rsidP="005059BC">
      <w:pPr>
        <w:suppressAutoHyphens w:val="0"/>
        <w:overflowPunct w:val="0"/>
        <w:autoSpaceDE w:val="0"/>
        <w:autoSpaceDN w:val="0"/>
        <w:adjustRightInd w:val="0"/>
        <w:spacing w:after="0"/>
        <w:jc w:val="center"/>
        <w:textAlignment w:val="baseline"/>
        <w:rPr>
          <w:rFonts w:ascii="Arial" w:hAnsi="Arial" w:cs="Arial"/>
          <w:b/>
          <w:color w:val="000000" w:themeColor="text1"/>
          <w:sz w:val="24"/>
          <w:szCs w:val="20"/>
          <w:lang w:val="el-GR" w:eastAsia="en-US"/>
        </w:rPr>
      </w:pPr>
    </w:p>
    <w:p w:rsidR="005059BC" w:rsidRPr="007D626F" w:rsidRDefault="005059BC" w:rsidP="005059BC">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7D626F">
        <w:rPr>
          <w:rFonts w:ascii="Arial" w:hAnsi="Arial" w:cs="Arial"/>
          <w:color w:val="000000" w:themeColor="text1"/>
          <w:szCs w:val="22"/>
          <w:lang w:val="el-GR" w:eastAsia="en-US"/>
        </w:rPr>
        <w:t xml:space="preserve">Η παρούσα Οικονομική Προσφορά ισχύει </w:t>
      </w:r>
      <w:r w:rsidRPr="007D626F">
        <w:rPr>
          <w:rFonts w:ascii="Arial" w:hAnsi="Arial" w:cs="Arial"/>
          <w:color w:val="000000" w:themeColor="text1"/>
          <w:szCs w:val="22"/>
          <w:lang w:val="el-GR" w:eastAsia="el-GR"/>
        </w:rPr>
        <w:t xml:space="preserve">για διάστημα 12 μηνών από την επόμενη της </w:t>
      </w:r>
      <w:r w:rsidRPr="007D626F">
        <w:rPr>
          <w:rFonts w:ascii="Arial" w:hAnsi="Arial" w:cs="Arial"/>
          <w:color w:val="000000" w:themeColor="text1"/>
          <w:szCs w:val="22"/>
          <w:lang w:val="el-GR"/>
        </w:rPr>
        <w:t>καταληκτικής ημερομηνίας υποβολής των προσφορών της παρ. 1.5 της Διακήρυξης.</w:t>
      </w:r>
    </w:p>
    <w:p w:rsidR="005059BC" w:rsidRPr="007D626F" w:rsidRDefault="005059BC" w:rsidP="005059BC">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rsidR="005059BC" w:rsidRPr="007D626F" w:rsidRDefault="005059BC" w:rsidP="005059BC">
      <w:pPr>
        <w:suppressAutoHyphens w:val="0"/>
        <w:overflowPunct w:val="0"/>
        <w:autoSpaceDE w:val="0"/>
        <w:autoSpaceDN w:val="0"/>
        <w:adjustRightInd w:val="0"/>
        <w:spacing w:after="0"/>
        <w:jc w:val="center"/>
        <w:textAlignment w:val="baseline"/>
        <w:rPr>
          <w:rFonts w:ascii="Arial" w:hAnsi="Arial" w:cs="Arial"/>
          <w:b/>
          <w:color w:val="000000" w:themeColor="text1"/>
          <w:sz w:val="24"/>
          <w:szCs w:val="20"/>
          <w:lang w:val="el-GR" w:eastAsia="en-US"/>
        </w:rPr>
      </w:pPr>
    </w:p>
    <w:p w:rsidR="005059BC" w:rsidRPr="007D626F" w:rsidRDefault="005059BC" w:rsidP="005059BC">
      <w:pPr>
        <w:suppressAutoHyphens w:val="0"/>
        <w:autoSpaceDE w:val="0"/>
        <w:autoSpaceDN w:val="0"/>
        <w:adjustRightInd w:val="0"/>
        <w:spacing w:after="0"/>
        <w:jc w:val="left"/>
        <w:rPr>
          <w:rFonts w:ascii="Arial" w:hAnsi="Arial" w:cs="Arial"/>
          <w:bCs/>
          <w:iCs/>
          <w:color w:val="000000" w:themeColor="text1"/>
          <w:szCs w:val="22"/>
          <w:u w:val="single"/>
          <w:lang w:val="el-GR" w:eastAsia="el-GR"/>
        </w:rPr>
      </w:pPr>
      <w:r w:rsidRPr="007D626F">
        <w:rPr>
          <w:rFonts w:ascii="Arial" w:hAnsi="Arial" w:cs="Arial"/>
          <w:bCs/>
          <w:iCs/>
          <w:color w:val="000000" w:themeColor="text1"/>
          <w:szCs w:val="22"/>
          <w:u w:val="single"/>
          <w:lang w:val="el-GR" w:eastAsia="el-GR"/>
        </w:rPr>
        <w:t>Σημείωση:</w:t>
      </w:r>
    </w:p>
    <w:p w:rsidR="005059BC" w:rsidRPr="007D626F" w:rsidRDefault="005059BC" w:rsidP="005059BC">
      <w:pPr>
        <w:numPr>
          <w:ilvl w:val="0"/>
          <w:numId w:val="1"/>
        </w:numPr>
        <w:tabs>
          <w:tab w:val="clear" w:pos="720"/>
          <w:tab w:val="num" w:pos="284"/>
        </w:tabs>
        <w:suppressAutoHyphens w:val="0"/>
        <w:autoSpaceDE w:val="0"/>
        <w:autoSpaceDN w:val="0"/>
        <w:adjustRightInd w:val="0"/>
        <w:spacing w:after="0"/>
        <w:ind w:left="284" w:hanging="284"/>
        <w:jc w:val="left"/>
        <w:rPr>
          <w:rFonts w:ascii="Arial" w:hAnsi="Arial" w:cs="Arial"/>
          <w:color w:val="000000" w:themeColor="text1"/>
          <w:szCs w:val="22"/>
          <w:lang w:val="el-GR" w:eastAsia="el-GR"/>
        </w:rPr>
      </w:pPr>
      <w:r w:rsidRPr="007D626F">
        <w:rPr>
          <w:rFonts w:ascii="Arial" w:hAnsi="Arial" w:cs="Arial"/>
          <w:color w:val="000000" w:themeColor="text1"/>
          <w:szCs w:val="22"/>
          <w:lang w:val="el-GR" w:eastAsia="el-GR"/>
        </w:rPr>
        <w:t>Στις τιμές δεν περιλαμβάνεται ο ΦΠΑ.</w:t>
      </w:r>
    </w:p>
    <w:p w:rsidR="005059BC" w:rsidRPr="007D626F" w:rsidRDefault="005059BC" w:rsidP="005059BC">
      <w:pPr>
        <w:numPr>
          <w:ilvl w:val="0"/>
          <w:numId w:val="1"/>
        </w:numPr>
        <w:tabs>
          <w:tab w:val="clear" w:pos="720"/>
          <w:tab w:val="num" w:pos="284"/>
        </w:tabs>
        <w:suppressAutoHyphens w:val="0"/>
        <w:autoSpaceDE w:val="0"/>
        <w:autoSpaceDN w:val="0"/>
        <w:adjustRightInd w:val="0"/>
        <w:spacing w:after="0"/>
        <w:ind w:left="284" w:hanging="284"/>
        <w:jc w:val="left"/>
        <w:rPr>
          <w:rFonts w:ascii="Arial" w:hAnsi="Arial" w:cs="Arial"/>
          <w:b/>
          <w:color w:val="000000" w:themeColor="text1"/>
          <w:sz w:val="24"/>
          <w:szCs w:val="20"/>
          <w:lang w:val="el-GR" w:eastAsia="en-US"/>
        </w:rPr>
      </w:pPr>
      <w:r w:rsidRPr="007D626F">
        <w:rPr>
          <w:rFonts w:ascii="Arial" w:hAnsi="Arial" w:cs="Arial"/>
          <w:color w:val="000000" w:themeColor="text1"/>
          <w:szCs w:val="22"/>
          <w:lang w:val="el-GR" w:eastAsia="el-GR"/>
        </w:rPr>
        <w:t xml:space="preserve">Στις παραπάνω τιμές περιλαμβάνονται το όφελος, τα ειδικά, γενικά έξοδα, </w:t>
      </w:r>
      <w:proofErr w:type="spellStart"/>
      <w:r w:rsidRPr="007D626F">
        <w:rPr>
          <w:rFonts w:ascii="Arial" w:hAnsi="Arial" w:cs="Arial"/>
          <w:color w:val="000000" w:themeColor="text1"/>
          <w:szCs w:val="22"/>
          <w:lang w:val="el-GR" w:eastAsia="el-GR"/>
        </w:rPr>
        <w:t>κ.λ.π</w:t>
      </w:r>
      <w:proofErr w:type="spellEnd"/>
      <w:r w:rsidRPr="007D626F">
        <w:rPr>
          <w:rFonts w:ascii="Arial" w:hAnsi="Arial" w:cs="Arial"/>
          <w:color w:val="000000" w:themeColor="text1"/>
          <w:szCs w:val="22"/>
          <w:lang w:val="el-GR" w:eastAsia="el-GR"/>
        </w:rPr>
        <w:t>. του Αναδόχου και κάθε άλλη δαπάνη που προκύπτει από τα τεύχη “Διακήρυξη” και “Αντικείμενο Εργασιών”.</w:t>
      </w:r>
    </w:p>
    <w:p w:rsidR="005059BC" w:rsidRPr="007D626F" w:rsidRDefault="005059BC" w:rsidP="005059BC">
      <w:pPr>
        <w:suppressAutoHyphens w:val="0"/>
        <w:overflowPunct w:val="0"/>
        <w:autoSpaceDE w:val="0"/>
        <w:autoSpaceDN w:val="0"/>
        <w:adjustRightInd w:val="0"/>
        <w:spacing w:after="0"/>
        <w:jc w:val="left"/>
        <w:textAlignment w:val="baseline"/>
        <w:rPr>
          <w:rFonts w:ascii="Arial" w:hAnsi="Arial" w:cs="Arial"/>
          <w:b/>
          <w:color w:val="000000" w:themeColor="text1"/>
          <w:szCs w:val="20"/>
          <w:lang w:val="el-GR" w:eastAsia="en-US"/>
        </w:rPr>
      </w:pPr>
    </w:p>
    <w:p w:rsidR="005059BC" w:rsidRPr="007D626F" w:rsidRDefault="005059BC" w:rsidP="005059BC">
      <w:pPr>
        <w:suppressAutoHyphens w:val="0"/>
        <w:overflowPunct w:val="0"/>
        <w:autoSpaceDE w:val="0"/>
        <w:autoSpaceDN w:val="0"/>
        <w:adjustRightInd w:val="0"/>
        <w:spacing w:after="0"/>
        <w:ind w:left="4820"/>
        <w:jc w:val="center"/>
        <w:textAlignment w:val="baseline"/>
        <w:rPr>
          <w:rFonts w:ascii="Arial" w:hAnsi="Arial" w:cs="Arial"/>
          <w:color w:val="000000" w:themeColor="text1"/>
          <w:szCs w:val="20"/>
          <w:lang w:val="el-GR" w:eastAsia="en-US"/>
        </w:rPr>
      </w:pPr>
      <w:r w:rsidRPr="007D626F">
        <w:rPr>
          <w:rFonts w:ascii="Arial" w:hAnsi="Arial" w:cs="Arial"/>
          <w:color w:val="000000" w:themeColor="text1"/>
          <w:szCs w:val="20"/>
          <w:lang w:val="el-GR" w:eastAsia="en-US"/>
        </w:rPr>
        <w:t>Θεσσαλονίκη, ........................................... 2022</w:t>
      </w:r>
    </w:p>
    <w:p w:rsidR="005059BC" w:rsidRPr="007D626F" w:rsidRDefault="005059BC" w:rsidP="005059BC">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0"/>
          <w:lang w:val="el-GR" w:eastAsia="en-US"/>
        </w:rPr>
      </w:pPr>
      <w:r w:rsidRPr="007D626F">
        <w:rPr>
          <w:rFonts w:ascii="Arial" w:hAnsi="Arial" w:cs="Arial"/>
          <w:b/>
          <w:color w:val="000000" w:themeColor="text1"/>
          <w:szCs w:val="20"/>
          <w:lang w:val="el-GR" w:eastAsia="en-US"/>
        </w:rPr>
        <w:t>Ο ΠΡΟΣΦΕΡΩΝ</w:t>
      </w:r>
    </w:p>
    <w:p w:rsidR="005059BC" w:rsidRPr="007D626F" w:rsidRDefault="005059BC" w:rsidP="005059BC">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0"/>
          <w:lang w:val="el-GR" w:eastAsia="en-US"/>
        </w:rPr>
      </w:pPr>
    </w:p>
    <w:p w:rsidR="005059BC" w:rsidRPr="007D626F" w:rsidRDefault="005059BC" w:rsidP="005059BC">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0"/>
          <w:lang w:val="el-GR" w:eastAsia="en-US"/>
        </w:rPr>
      </w:pPr>
    </w:p>
    <w:p w:rsidR="005059BC" w:rsidRPr="007D626F" w:rsidRDefault="005059BC" w:rsidP="005059BC">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0"/>
          <w:lang w:val="el-GR" w:eastAsia="en-US"/>
        </w:rPr>
      </w:pPr>
    </w:p>
    <w:p w:rsidR="005059BC" w:rsidRPr="007D626F" w:rsidRDefault="005059BC" w:rsidP="005059BC">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0"/>
          <w:lang w:val="el-GR" w:eastAsia="en-US"/>
        </w:rPr>
      </w:pPr>
    </w:p>
    <w:p w:rsidR="005059BC" w:rsidRPr="007D626F" w:rsidRDefault="005059BC" w:rsidP="005059BC">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0"/>
          <w:lang w:val="el-GR" w:eastAsia="en-US"/>
        </w:rPr>
      </w:pPr>
    </w:p>
    <w:p w:rsidR="005059BC" w:rsidRPr="007D626F" w:rsidRDefault="005059BC" w:rsidP="005059BC">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0"/>
          <w:lang w:val="el-GR" w:eastAsia="en-US"/>
        </w:rPr>
      </w:pPr>
      <w:r w:rsidRPr="007D626F">
        <w:rPr>
          <w:rFonts w:ascii="Arial" w:hAnsi="Arial" w:cs="Arial"/>
          <w:color w:val="000000" w:themeColor="text1"/>
          <w:szCs w:val="20"/>
          <w:lang w:val="el-GR" w:eastAsia="en-US"/>
        </w:rPr>
        <w:t>(Σφραγίδα – Υπογραφή)</w:t>
      </w:r>
    </w:p>
    <w:p w:rsidR="005059BC" w:rsidRPr="007D626F" w:rsidRDefault="005059BC" w:rsidP="005059BC">
      <w:pPr>
        <w:spacing w:after="0"/>
        <w:jc w:val="center"/>
        <w:rPr>
          <w:rFonts w:ascii="Arial" w:hAnsi="Arial" w:cs="Arial"/>
          <w:color w:val="000000" w:themeColor="text1"/>
          <w:lang w:val="el-GR"/>
        </w:rPr>
      </w:pPr>
    </w:p>
    <w:p w:rsidR="005059BC" w:rsidRPr="007D626F" w:rsidRDefault="005059BC" w:rsidP="005059BC">
      <w:pPr>
        <w:spacing w:after="0"/>
        <w:rPr>
          <w:rFonts w:ascii="Arial" w:hAnsi="Arial" w:cs="Arial"/>
          <w:color w:val="000000" w:themeColor="text1"/>
          <w:lang w:val="el-GR"/>
        </w:rPr>
      </w:pPr>
    </w:p>
    <w:p w:rsidR="00547CEB" w:rsidRPr="007D626F" w:rsidRDefault="007D626F">
      <w:pPr>
        <w:rPr>
          <w:color w:val="000000" w:themeColor="text1"/>
          <w:lang w:val="el-GR"/>
        </w:rPr>
      </w:pPr>
    </w:p>
    <w:sectPr w:rsidR="00547CEB" w:rsidRPr="007D626F" w:rsidSect="007D626F">
      <w:footerReference w:type="default" r:id="rId8"/>
      <w:headerReference w:type="first" r:id="rId9"/>
      <w:pgSz w:w="11906" w:h="16838"/>
      <w:pgMar w:top="1134" w:right="1134" w:bottom="113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E4B" w:rsidRDefault="00694987">
      <w:pPr>
        <w:spacing w:after="0"/>
      </w:pPr>
      <w:r>
        <w:separator/>
      </w:r>
    </w:p>
  </w:endnote>
  <w:endnote w:type="continuationSeparator" w:id="0">
    <w:p w:rsidR="00BF0E4B" w:rsidRDefault="00694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88" w:rsidRDefault="007D626F">
    <w:pPr>
      <w:pStyle w:val="Footer"/>
      <w:spacing w:after="0"/>
      <w:jc w:val="center"/>
      <w:rPr>
        <w:sz w:val="12"/>
        <w:szCs w:val="12"/>
        <w:lang w:val="el-GR"/>
      </w:rPr>
    </w:pPr>
  </w:p>
  <w:p w:rsidR="007D0F88" w:rsidRPr="007D0F88" w:rsidRDefault="007D626F" w:rsidP="007D0F88">
    <w:pPr>
      <w:tabs>
        <w:tab w:val="left" w:pos="7938"/>
      </w:tabs>
      <w:spacing w:after="0"/>
      <w:ind w:right="-1"/>
      <w:jc w:val="center"/>
      <w:rPr>
        <w:rFonts w:ascii="Arial" w:eastAsia="MS Mincho" w:hAnsi="Arial" w:cs="Arial"/>
        <w:sz w:val="18"/>
        <w:szCs w:val="18"/>
        <w:lang w:val="en-US" w:eastAsia="ja-JP"/>
      </w:rPr>
    </w:pPr>
  </w:p>
  <w:p w:rsidR="007D0F88" w:rsidRPr="007D0F88" w:rsidRDefault="005059BC" w:rsidP="007D0F88">
    <w:pPr>
      <w:tabs>
        <w:tab w:val="left" w:pos="7938"/>
      </w:tabs>
      <w:spacing w:after="0"/>
      <w:ind w:right="-1"/>
      <w:jc w:val="center"/>
      <w:rPr>
        <w:rFonts w:eastAsia="MS Mincho"/>
        <w:lang w:val="en-US" w:eastAsia="ja-JP"/>
      </w:rPr>
    </w:pPr>
    <w:r w:rsidRPr="007D0F88">
      <w:rPr>
        <w:rFonts w:ascii="Arial" w:eastAsia="MS Mincho" w:hAnsi="Arial" w:cs="Arial"/>
        <w:sz w:val="18"/>
        <w:szCs w:val="18"/>
        <w:lang w:val="en-AU" w:eastAsia="ja-JP"/>
      </w:rPr>
      <w:fldChar w:fldCharType="begin"/>
    </w:r>
    <w:r w:rsidRPr="007D0F88">
      <w:rPr>
        <w:rFonts w:ascii="Arial" w:eastAsia="MS Mincho" w:hAnsi="Arial" w:cs="Arial"/>
        <w:sz w:val="18"/>
        <w:szCs w:val="18"/>
        <w:lang w:val="en-AU" w:eastAsia="ja-JP"/>
      </w:rPr>
      <w:instrText xml:space="preserve"> PAGE </w:instrText>
    </w:r>
    <w:r w:rsidRPr="007D0F88">
      <w:rPr>
        <w:rFonts w:ascii="Arial" w:eastAsia="MS Mincho" w:hAnsi="Arial" w:cs="Arial"/>
        <w:sz w:val="18"/>
        <w:szCs w:val="18"/>
        <w:lang w:val="en-AU" w:eastAsia="ja-JP"/>
      </w:rPr>
      <w:fldChar w:fldCharType="separate"/>
    </w:r>
    <w:r w:rsidR="007D626F">
      <w:rPr>
        <w:rFonts w:ascii="Arial" w:eastAsia="MS Mincho" w:hAnsi="Arial" w:cs="Arial"/>
        <w:noProof/>
        <w:sz w:val="18"/>
        <w:szCs w:val="18"/>
        <w:lang w:val="en-AU" w:eastAsia="ja-JP"/>
      </w:rPr>
      <w:t>2</w:t>
    </w:r>
    <w:r w:rsidRPr="007D0F88">
      <w:rPr>
        <w:rFonts w:ascii="Arial" w:eastAsia="MS Mincho" w:hAnsi="Arial" w:cs="Arial"/>
        <w:sz w:val="18"/>
        <w:szCs w:val="18"/>
        <w:lang w:val="en-US" w:eastAsia="ja-JP"/>
      </w:rPr>
      <w:fldChar w:fldCharType="end"/>
    </w:r>
  </w:p>
  <w:p w:rsidR="007D0F88" w:rsidRPr="007D0F88" w:rsidRDefault="007D626F" w:rsidP="007D0F88">
    <w:pPr>
      <w:tabs>
        <w:tab w:val="center" w:pos="4153"/>
        <w:tab w:val="right" w:pos="8306"/>
      </w:tabs>
      <w:suppressAutoHyphens w:val="0"/>
      <w:spacing w:after="0"/>
      <w:jc w:val="left"/>
      <w:rPr>
        <w:rFonts w:ascii="Times New Roman" w:hAnsi="Times New Roman" w:cs="Times New Roman"/>
        <w:sz w:val="16"/>
        <w:szCs w:val="16"/>
        <w:lang w:val="x-none" w:eastAsia="el-GR"/>
      </w:rPr>
    </w:pPr>
  </w:p>
  <w:p w:rsidR="007D0F88" w:rsidRDefault="007D626F" w:rsidP="007D0F88">
    <w:pPr>
      <w:pStyle w:val="Footer"/>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E4B" w:rsidRDefault="00694987">
      <w:pPr>
        <w:spacing w:after="0"/>
      </w:pPr>
      <w:r>
        <w:separator/>
      </w:r>
    </w:p>
  </w:footnote>
  <w:footnote w:type="continuationSeparator" w:id="0">
    <w:p w:rsidR="00BF0E4B" w:rsidRDefault="006949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88" w:rsidRDefault="005059BC">
    <w:pPr>
      <w:pStyle w:val="Header"/>
    </w:pPr>
    <w:r>
      <w:rPr>
        <w:noProof/>
        <w:lang w:val="el-GR" w:eastAsia="el-GR"/>
      </w:rPr>
      <w:drawing>
        <wp:anchor distT="0" distB="0" distL="114300" distR="114300" simplePos="0" relativeHeight="251659264" behindDoc="1" locked="0" layoutInCell="1" allowOverlap="1" wp14:anchorId="6C6A0EB8" wp14:editId="3BC3889A">
          <wp:simplePos x="0" y="0"/>
          <wp:positionH relativeFrom="column">
            <wp:posOffset>1471930</wp:posOffset>
          </wp:positionH>
          <wp:positionV relativeFrom="paragraph">
            <wp:posOffset>-149860</wp:posOffset>
          </wp:positionV>
          <wp:extent cx="2514600" cy="342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544D8"/>
    <w:multiLevelType w:val="hybridMultilevel"/>
    <w:tmpl w:val="975E5F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BC"/>
    <w:rsid w:val="005059BC"/>
    <w:rsid w:val="00694987"/>
    <w:rsid w:val="007D626F"/>
    <w:rsid w:val="00AF5F81"/>
    <w:rsid w:val="00B06165"/>
    <w:rsid w:val="00BF0E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BC"/>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5059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59BC"/>
    <w:pPr>
      <w:spacing w:after="100"/>
    </w:pPr>
    <w:rPr>
      <w:rFonts w:eastAsia="MS Mincho"/>
      <w:lang w:val="en-US" w:eastAsia="ja-JP"/>
    </w:rPr>
  </w:style>
  <w:style w:type="character" w:customStyle="1" w:styleId="FooterChar">
    <w:name w:val="Footer Char"/>
    <w:basedOn w:val="DefaultParagraphFont"/>
    <w:link w:val="Footer"/>
    <w:rsid w:val="005059BC"/>
    <w:rPr>
      <w:rFonts w:ascii="Calibri" w:eastAsia="MS Mincho" w:hAnsi="Calibri" w:cs="Calibri"/>
      <w:szCs w:val="24"/>
      <w:lang w:val="en-US" w:eastAsia="ja-JP"/>
    </w:rPr>
  </w:style>
  <w:style w:type="paragraph" w:styleId="Header">
    <w:name w:val="header"/>
    <w:basedOn w:val="Normal"/>
    <w:link w:val="HeaderChar"/>
    <w:rsid w:val="005059BC"/>
  </w:style>
  <w:style w:type="character" w:customStyle="1" w:styleId="HeaderChar">
    <w:name w:val="Header Char"/>
    <w:basedOn w:val="DefaultParagraphFont"/>
    <w:link w:val="Header"/>
    <w:rsid w:val="005059BC"/>
    <w:rPr>
      <w:rFonts w:ascii="Calibri" w:eastAsia="Times New Roman" w:hAnsi="Calibri" w:cs="Calibri"/>
      <w:szCs w:val="24"/>
      <w:lang w:val="en-GB" w:eastAsia="zh-CN"/>
    </w:rPr>
  </w:style>
  <w:style w:type="paragraph" w:customStyle="1" w:styleId="StyleHeading1Before0ptAfter7pt">
    <w:name w:val="Style Heading 1 + Before:  0 pt After:  7 pt"/>
    <w:basedOn w:val="Heading1"/>
    <w:autoRedefine/>
    <w:rsid w:val="005059BC"/>
    <w:pPr>
      <w:keepLines w:val="0"/>
      <w:pBdr>
        <w:top w:val="none" w:sz="0" w:space="0" w:color="000000"/>
        <w:left w:val="none" w:sz="0" w:space="0" w:color="000000"/>
        <w:bottom w:val="single" w:sz="18" w:space="1" w:color="000080"/>
        <w:right w:val="none" w:sz="0" w:space="0" w:color="000000"/>
      </w:pBdr>
      <w:tabs>
        <w:tab w:val="left" w:pos="567"/>
        <w:tab w:val="left" w:pos="2268"/>
      </w:tabs>
      <w:spacing w:before="0" w:after="140"/>
      <w:ind w:left="2126" w:hanging="2126"/>
    </w:pPr>
    <w:rPr>
      <w:rFonts w:ascii="Arial" w:eastAsia="Times New Roman" w:hAnsi="Arial" w:cs="Times New Roman"/>
      <w:color w:val="333399"/>
      <w:sz w:val="26"/>
      <w:szCs w:val="26"/>
      <w:lang w:val="en-US"/>
    </w:rPr>
  </w:style>
  <w:style w:type="character" w:customStyle="1" w:styleId="Heading1Char">
    <w:name w:val="Heading 1 Char"/>
    <w:basedOn w:val="DefaultParagraphFont"/>
    <w:link w:val="Heading1"/>
    <w:uiPriority w:val="9"/>
    <w:rsid w:val="005059BC"/>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BC"/>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5059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59BC"/>
    <w:pPr>
      <w:spacing w:after="100"/>
    </w:pPr>
    <w:rPr>
      <w:rFonts w:eastAsia="MS Mincho"/>
      <w:lang w:val="en-US" w:eastAsia="ja-JP"/>
    </w:rPr>
  </w:style>
  <w:style w:type="character" w:customStyle="1" w:styleId="FooterChar">
    <w:name w:val="Footer Char"/>
    <w:basedOn w:val="DefaultParagraphFont"/>
    <w:link w:val="Footer"/>
    <w:rsid w:val="005059BC"/>
    <w:rPr>
      <w:rFonts w:ascii="Calibri" w:eastAsia="MS Mincho" w:hAnsi="Calibri" w:cs="Calibri"/>
      <w:szCs w:val="24"/>
      <w:lang w:val="en-US" w:eastAsia="ja-JP"/>
    </w:rPr>
  </w:style>
  <w:style w:type="paragraph" w:styleId="Header">
    <w:name w:val="header"/>
    <w:basedOn w:val="Normal"/>
    <w:link w:val="HeaderChar"/>
    <w:rsid w:val="005059BC"/>
  </w:style>
  <w:style w:type="character" w:customStyle="1" w:styleId="HeaderChar">
    <w:name w:val="Header Char"/>
    <w:basedOn w:val="DefaultParagraphFont"/>
    <w:link w:val="Header"/>
    <w:rsid w:val="005059BC"/>
    <w:rPr>
      <w:rFonts w:ascii="Calibri" w:eastAsia="Times New Roman" w:hAnsi="Calibri" w:cs="Calibri"/>
      <w:szCs w:val="24"/>
      <w:lang w:val="en-GB" w:eastAsia="zh-CN"/>
    </w:rPr>
  </w:style>
  <w:style w:type="paragraph" w:customStyle="1" w:styleId="StyleHeading1Before0ptAfter7pt">
    <w:name w:val="Style Heading 1 + Before:  0 pt After:  7 pt"/>
    <w:basedOn w:val="Heading1"/>
    <w:autoRedefine/>
    <w:rsid w:val="005059BC"/>
    <w:pPr>
      <w:keepLines w:val="0"/>
      <w:pBdr>
        <w:top w:val="none" w:sz="0" w:space="0" w:color="000000"/>
        <w:left w:val="none" w:sz="0" w:space="0" w:color="000000"/>
        <w:bottom w:val="single" w:sz="18" w:space="1" w:color="000080"/>
        <w:right w:val="none" w:sz="0" w:space="0" w:color="000000"/>
      </w:pBdr>
      <w:tabs>
        <w:tab w:val="left" w:pos="567"/>
        <w:tab w:val="left" w:pos="2268"/>
      </w:tabs>
      <w:spacing w:before="0" w:after="140"/>
      <w:ind w:left="2126" w:hanging="2126"/>
    </w:pPr>
    <w:rPr>
      <w:rFonts w:ascii="Arial" w:eastAsia="Times New Roman" w:hAnsi="Arial" w:cs="Times New Roman"/>
      <w:color w:val="333399"/>
      <w:sz w:val="26"/>
      <w:szCs w:val="26"/>
      <w:lang w:val="en-US"/>
    </w:rPr>
  </w:style>
  <w:style w:type="character" w:customStyle="1" w:styleId="Heading1Char">
    <w:name w:val="Heading 1 Char"/>
    <w:basedOn w:val="DefaultParagraphFont"/>
    <w:link w:val="Heading1"/>
    <w:uiPriority w:val="9"/>
    <w:rsid w:val="005059BC"/>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EGNATIA ODOS A.E.</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Petroula Mentizi</dc:creator>
  <cp:lastModifiedBy>Chrysanthi Theodorou</cp:lastModifiedBy>
  <cp:revision>3</cp:revision>
  <dcterms:created xsi:type="dcterms:W3CDTF">2021-12-28T14:55:00Z</dcterms:created>
  <dcterms:modified xsi:type="dcterms:W3CDTF">2021-12-30T07:03:00Z</dcterms:modified>
</cp:coreProperties>
</file>