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6EF3" w14:textId="77777777" w:rsidR="007C20DF" w:rsidRPr="009F3C02" w:rsidRDefault="007C20DF" w:rsidP="007C20DF">
      <w:pPr>
        <w:pStyle w:val="Heading1"/>
        <w:numPr>
          <w:ilvl w:val="0"/>
          <w:numId w:val="0"/>
        </w:numPr>
        <w:rPr>
          <w:lang w:val="el-GR"/>
        </w:rPr>
      </w:pPr>
      <w:bookmarkStart w:id="0" w:name="_Toc140744817"/>
      <w:r w:rsidRPr="009F3C02">
        <w:rPr>
          <w:lang w:val="el-GR"/>
        </w:rPr>
        <w:t>ΠΑΡΑΡΤΗΜΑ ΙΙ – ΥΠΟΔΕΙΓΜΑΤΑ ΟΙΚΟΝΟΜΙΚΗΣ ΠΡΟΣΦΟΡΑΣ</w:t>
      </w:r>
      <w:bookmarkEnd w:id="0"/>
      <w:r w:rsidRPr="009F3C02">
        <w:rPr>
          <w:lang w:val="el-GR"/>
        </w:rPr>
        <w:t xml:space="preserve"> </w:t>
      </w:r>
    </w:p>
    <w:tbl>
      <w:tblPr>
        <w:tblW w:w="9222" w:type="dxa"/>
        <w:jc w:val="center"/>
        <w:tblLayout w:type="fixed"/>
        <w:tblCellMar>
          <w:left w:w="71" w:type="dxa"/>
          <w:right w:w="71" w:type="dxa"/>
        </w:tblCellMar>
        <w:tblLook w:val="0000" w:firstRow="0" w:lastRow="0" w:firstColumn="0" w:lastColumn="0" w:noHBand="0" w:noVBand="0"/>
      </w:tblPr>
      <w:tblGrid>
        <w:gridCol w:w="2552"/>
        <w:gridCol w:w="2552"/>
        <w:gridCol w:w="4118"/>
      </w:tblGrid>
      <w:tr w:rsidR="007C20DF" w:rsidRPr="002F1D69" w14:paraId="0E6BAAFC" w14:textId="77777777" w:rsidTr="007C20DF">
        <w:trPr>
          <w:cantSplit/>
          <w:trHeight w:val="866"/>
          <w:jc w:val="center"/>
        </w:trPr>
        <w:tc>
          <w:tcPr>
            <w:tcW w:w="2552" w:type="dxa"/>
          </w:tcPr>
          <w:p w14:paraId="21723459" w14:textId="77777777" w:rsidR="007C20DF" w:rsidRPr="002F1D69" w:rsidRDefault="007C20DF" w:rsidP="006C5FBB">
            <w:pPr>
              <w:ind w:left="-71"/>
              <w:rPr>
                <w:rFonts w:ascii="Arial" w:hAnsi="Arial" w:cs="Arial"/>
                <w:b/>
                <w:sz w:val="20"/>
                <w:szCs w:val="20"/>
              </w:rPr>
            </w:pPr>
            <w:r w:rsidRPr="002F1D69">
              <w:rPr>
                <w:rFonts w:ascii="Arial" w:hAnsi="Arial" w:cs="Arial"/>
                <w:b/>
                <w:sz w:val="20"/>
                <w:szCs w:val="20"/>
              </w:rPr>
              <w:t>ΕΓΝΑΤΙΑ ΟΔΟΣ Α.Ε.</w:t>
            </w:r>
          </w:p>
          <w:p w14:paraId="354F0C88" w14:textId="77777777" w:rsidR="007C20DF" w:rsidRPr="002F1D69" w:rsidRDefault="007C20DF" w:rsidP="006C5FBB">
            <w:pPr>
              <w:ind w:left="-71"/>
              <w:rPr>
                <w:rFonts w:ascii="Arial" w:hAnsi="Arial" w:cs="Arial"/>
                <w:b/>
                <w:sz w:val="20"/>
                <w:szCs w:val="20"/>
                <w:lang w:val="en-US"/>
              </w:rPr>
            </w:pPr>
          </w:p>
        </w:tc>
        <w:tc>
          <w:tcPr>
            <w:tcW w:w="2552" w:type="dxa"/>
          </w:tcPr>
          <w:p w14:paraId="34A07AD9" w14:textId="77777777" w:rsidR="007C20DF" w:rsidRPr="002F1D69" w:rsidRDefault="007C20DF" w:rsidP="006C5FBB">
            <w:pPr>
              <w:jc w:val="right"/>
              <w:rPr>
                <w:rFonts w:ascii="Arial" w:hAnsi="Arial" w:cs="Arial"/>
                <w:b/>
                <w:sz w:val="20"/>
                <w:szCs w:val="20"/>
              </w:rPr>
            </w:pPr>
            <w:r w:rsidRPr="002F1D69">
              <w:rPr>
                <w:rFonts w:ascii="Arial" w:hAnsi="Arial" w:cs="Arial"/>
                <w:b/>
                <w:sz w:val="20"/>
                <w:szCs w:val="20"/>
              </w:rPr>
              <w:t>ΑΝΤΙΚΕΙΜΕΝΟ:</w:t>
            </w:r>
          </w:p>
          <w:p w14:paraId="0B95AE94" w14:textId="77777777" w:rsidR="007C20DF" w:rsidRPr="002F1D69" w:rsidRDefault="007C20DF" w:rsidP="006C5FBB">
            <w:pPr>
              <w:ind w:left="-71"/>
              <w:rPr>
                <w:rFonts w:ascii="Arial" w:hAnsi="Arial" w:cs="Arial"/>
                <w:b/>
                <w:sz w:val="20"/>
                <w:szCs w:val="20"/>
              </w:rPr>
            </w:pPr>
          </w:p>
        </w:tc>
        <w:tc>
          <w:tcPr>
            <w:tcW w:w="4118" w:type="dxa"/>
          </w:tcPr>
          <w:p w14:paraId="08570BC8" w14:textId="77777777" w:rsidR="007C20DF" w:rsidRPr="002F1D69" w:rsidRDefault="007C20DF" w:rsidP="006C5FBB">
            <w:pPr>
              <w:spacing w:after="0"/>
              <w:rPr>
                <w:rFonts w:ascii="Arial" w:hAnsi="Arial" w:cs="Arial"/>
                <w:b/>
                <w:bCs/>
                <w:color w:val="000000"/>
                <w:sz w:val="20"/>
                <w:szCs w:val="20"/>
                <w:lang w:val="el-GR"/>
              </w:rPr>
            </w:pPr>
            <w:r w:rsidRPr="002F1D69">
              <w:rPr>
                <w:rFonts w:ascii="Arial" w:hAnsi="Arial" w:cs="Arial"/>
                <w:b/>
                <w:sz w:val="20"/>
                <w:szCs w:val="20"/>
                <w:lang w:val="el-GR"/>
              </w:rPr>
              <w:t>«Παροχή Υπηρεσιών Συντήρησης και επισκευής ιδιόκτητων οχημάτων ΕΟΑΕ» - Κωδικός Αναφοράς 6086</w:t>
            </w:r>
          </w:p>
        </w:tc>
      </w:tr>
      <w:tr w:rsidR="007C20DF" w:rsidRPr="002F1D69" w14:paraId="501404B8" w14:textId="77777777" w:rsidTr="007C20DF">
        <w:trPr>
          <w:cantSplit/>
          <w:trHeight w:val="258"/>
          <w:jc w:val="center"/>
        </w:trPr>
        <w:tc>
          <w:tcPr>
            <w:tcW w:w="2552" w:type="dxa"/>
          </w:tcPr>
          <w:p w14:paraId="538B4948" w14:textId="77777777" w:rsidR="007C20DF" w:rsidRPr="002F1D69" w:rsidRDefault="007C20DF" w:rsidP="006C5FBB">
            <w:pPr>
              <w:ind w:left="-71"/>
              <w:rPr>
                <w:rFonts w:ascii="Arial" w:hAnsi="Arial" w:cs="Arial"/>
                <w:b/>
                <w:sz w:val="20"/>
                <w:szCs w:val="20"/>
                <w:lang w:val="el-GR"/>
              </w:rPr>
            </w:pPr>
          </w:p>
        </w:tc>
        <w:tc>
          <w:tcPr>
            <w:tcW w:w="2552" w:type="dxa"/>
          </w:tcPr>
          <w:p w14:paraId="218730CA" w14:textId="77777777" w:rsidR="007C20DF" w:rsidRPr="002F1D69" w:rsidRDefault="007C20DF" w:rsidP="006C5FBB">
            <w:pPr>
              <w:ind w:left="-74"/>
              <w:jc w:val="right"/>
              <w:rPr>
                <w:rFonts w:ascii="Arial" w:hAnsi="Arial" w:cs="Arial"/>
                <w:b/>
                <w:sz w:val="20"/>
                <w:szCs w:val="20"/>
                <w:lang w:val="el-GR"/>
              </w:rPr>
            </w:pPr>
            <w:r w:rsidRPr="002F1D69">
              <w:rPr>
                <w:rFonts w:ascii="Arial" w:hAnsi="Arial" w:cs="Arial"/>
                <w:b/>
                <w:sz w:val="20"/>
                <w:szCs w:val="20"/>
              </w:rPr>
              <w:t>ΠΡΟΫΠΟΛΟΓΙΣΜΟΣ:</w:t>
            </w:r>
          </w:p>
        </w:tc>
        <w:tc>
          <w:tcPr>
            <w:tcW w:w="4118" w:type="dxa"/>
          </w:tcPr>
          <w:p w14:paraId="5A6782DB" w14:textId="77777777" w:rsidR="007C20DF" w:rsidRPr="002F1D69" w:rsidRDefault="007C20DF" w:rsidP="006C5FBB">
            <w:pPr>
              <w:rPr>
                <w:rFonts w:ascii="Arial" w:hAnsi="Arial" w:cs="Arial"/>
                <w:b/>
                <w:sz w:val="20"/>
                <w:szCs w:val="20"/>
                <w:lang w:val="el-GR"/>
              </w:rPr>
            </w:pPr>
            <w:r w:rsidRPr="002F1D69">
              <w:rPr>
                <w:rFonts w:ascii="Arial" w:hAnsi="Arial" w:cs="Arial"/>
                <w:b/>
                <w:sz w:val="20"/>
                <w:szCs w:val="20"/>
                <w:lang w:val="el-GR"/>
              </w:rPr>
              <w:t>28.500</w:t>
            </w:r>
            <w:r w:rsidRPr="002F1D69">
              <w:rPr>
                <w:rFonts w:ascii="Arial" w:hAnsi="Arial" w:cs="Arial"/>
                <w:b/>
                <w:sz w:val="20"/>
                <w:szCs w:val="20"/>
              </w:rPr>
              <w:t>,00€ (</w:t>
            </w:r>
            <w:proofErr w:type="spellStart"/>
            <w:r w:rsidRPr="002F1D69">
              <w:rPr>
                <w:rFonts w:ascii="Arial" w:hAnsi="Arial" w:cs="Arial"/>
                <w:b/>
                <w:sz w:val="20"/>
                <w:szCs w:val="20"/>
              </w:rPr>
              <w:t>χωρίς</w:t>
            </w:r>
            <w:proofErr w:type="spellEnd"/>
            <w:r w:rsidRPr="002F1D69">
              <w:rPr>
                <w:rFonts w:ascii="Arial" w:hAnsi="Arial" w:cs="Arial"/>
                <w:b/>
                <w:sz w:val="20"/>
                <w:szCs w:val="20"/>
              </w:rPr>
              <w:t xml:space="preserve"> ΦΠΑ)</w:t>
            </w:r>
          </w:p>
        </w:tc>
      </w:tr>
    </w:tbl>
    <w:p w14:paraId="2B05D5AB" w14:textId="77777777" w:rsidR="007C20DF" w:rsidRPr="00F8288E" w:rsidRDefault="007C20DF" w:rsidP="007C20DF">
      <w:pPr>
        <w:spacing w:after="60"/>
        <w:jc w:val="center"/>
        <w:rPr>
          <w:rFonts w:ascii="Arial" w:hAnsi="Arial" w:cs="Arial"/>
          <w:b/>
          <w:szCs w:val="22"/>
          <w:u w:val="single"/>
        </w:rPr>
      </w:pPr>
    </w:p>
    <w:p w14:paraId="19E2DE42" w14:textId="77777777" w:rsidR="007C20DF" w:rsidRDefault="007C20DF" w:rsidP="007C20DF">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2F755B5A" w14:textId="77777777" w:rsidR="007C20DF" w:rsidRDefault="007C20DF" w:rsidP="007C20DF">
      <w:pPr>
        <w:spacing w:after="60"/>
        <w:jc w:val="center"/>
        <w:rPr>
          <w:rFonts w:ascii="Arial" w:hAnsi="Arial" w:cs="Arial"/>
          <w:b/>
          <w:szCs w:val="22"/>
          <w:u w:val="single"/>
          <w:lang w:val="el-GR"/>
        </w:rPr>
      </w:pPr>
    </w:p>
    <w:p w14:paraId="443E4936" w14:textId="77777777" w:rsidR="007C20DF" w:rsidRDefault="007C20DF" w:rsidP="007C20DF">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248B7B54" w14:textId="77777777" w:rsidR="007C20DF" w:rsidRDefault="007C20DF" w:rsidP="007C20DF">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16070FC6" w14:textId="77777777" w:rsidR="007C20DF" w:rsidRDefault="007C20DF" w:rsidP="007C20DF">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27F4D2A2" w14:textId="77777777" w:rsidR="007C20DF" w:rsidRDefault="007C20DF" w:rsidP="007C20DF">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76415110" w14:textId="77777777" w:rsidR="007C20DF" w:rsidRDefault="007C20DF" w:rsidP="007C20DF">
      <w:pPr>
        <w:spacing w:before="240" w:after="0"/>
        <w:jc w:val="left"/>
        <w:rPr>
          <w:rFonts w:ascii="Arial" w:hAnsi="Arial" w:cs="Arial"/>
          <w:bCs/>
          <w:szCs w:val="22"/>
          <w:lang w:val="el-GR"/>
        </w:rPr>
      </w:pPr>
      <w:r>
        <w:rPr>
          <w:rFonts w:ascii="Arial" w:hAnsi="Arial" w:cs="Arial"/>
          <w:bCs/>
          <w:szCs w:val="22"/>
          <w:lang w:val="el-GR"/>
        </w:rPr>
        <w:t>με έδρα………………………………………οδός…………………………………………..</w:t>
      </w:r>
    </w:p>
    <w:p w14:paraId="42CFC634" w14:textId="77777777" w:rsidR="007C20DF" w:rsidRDefault="007C20DF" w:rsidP="007C20DF">
      <w:pPr>
        <w:spacing w:before="240" w:after="0"/>
        <w:jc w:val="left"/>
        <w:rPr>
          <w:rFonts w:ascii="Arial" w:hAnsi="Arial" w:cs="Arial"/>
          <w:bCs/>
          <w:szCs w:val="22"/>
          <w:lang w:val="el-GR"/>
        </w:rPr>
      </w:pPr>
      <w:r>
        <w:rPr>
          <w:rFonts w:ascii="Arial" w:hAnsi="Arial" w:cs="Arial"/>
          <w:bCs/>
          <w:szCs w:val="22"/>
          <w:lang w:val="el-GR"/>
        </w:rPr>
        <w:t>……………………………………………………..αριθμός……..ΤΚ……………………….</w:t>
      </w:r>
    </w:p>
    <w:p w14:paraId="37F3883E" w14:textId="77777777" w:rsidR="007C20DF" w:rsidRPr="007F094F" w:rsidRDefault="007C20DF" w:rsidP="007C20DF">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14BE73B7" w14:textId="77777777" w:rsidR="007C20DF" w:rsidRPr="007F094F" w:rsidRDefault="007C20DF" w:rsidP="007C20DF">
      <w:pPr>
        <w:spacing w:before="120"/>
        <w:jc w:val="left"/>
        <w:rPr>
          <w:rFonts w:ascii="Arial" w:hAnsi="Arial" w:cs="Arial"/>
          <w:b/>
          <w:szCs w:val="22"/>
          <w:u w:val="single"/>
          <w:lang w:val="el-GR"/>
        </w:rPr>
      </w:pPr>
    </w:p>
    <w:p w14:paraId="6969E801" w14:textId="77777777" w:rsidR="007C20DF" w:rsidRPr="00F8288E" w:rsidRDefault="007C20DF" w:rsidP="007C20DF">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1EF654DE" w14:textId="77777777" w:rsidR="007C20DF" w:rsidRPr="00F8288E" w:rsidRDefault="007C20DF" w:rsidP="007C20DF">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27C9893A" w14:textId="77777777" w:rsidR="007C20DF" w:rsidRPr="007E1476" w:rsidRDefault="007C20DF" w:rsidP="007C20DF">
      <w:pPr>
        <w:autoSpaceDE w:val="0"/>
        <w:autoSpaceDN w:val="0"/>
        <w:adjustRightInd w:val="0"/>
        <w:ind w:right="674"/>
        <w:rPr>
          <w:b/>
          <w:szCs w:val="22"/>
          <w:lang w:val="el-GR"/>
        </w:rPr>
      </w:pPr>
      <w:r w:rsidRPr="007E1476">
        <w:rPr>
          <w:b/>
          <w:szCs w:val="22"/>
          <w:lang w:val="el-GR"/>
        </w:rPr>
        <w:t>(ΟΛΕΣ ΟΙ ΤΙΜΕΣ ΤΟΥ ΠΑΡΑΚΑΤΩ ΤΙΜΟΚΑΤΑΛΟΓΟΥ ΕΙΝΑΙ ΕΝΔΕΙΚΤΙΚΕΣ ΚΑΙ ΥΠΟΛΟΓΙΣΜΕΝΕΣ ΣΕ ΚΑΘΑΡΗ ΑΞΙΑ ΑΝΕΥ ΦΠΑ)</w:t>
      </w:r>
    </w:p>
    <w:p w14:paraId="79A23708" w14:textId="77777777" w:rsidR="007C20DF" w:rsidRDefault="007C20DF" w:rsidP="007C20DF">
      <w:pPr>
        <w:autoSpaceDE w:val="0"/>
        <w:autoSpaceDN w:val="0"/>
        <w:adjustRightInd w:val="0"/>
        <w:ind w:right="674"/>
        <w:rPr>
          <w:b/>
          <w:szCs w:val="22"/>
          <w:u w:val="single"/>
        </w:rPr>
      </w:pPr>
      <w:r w:rsidRPr="007E1476">
        <w:rPr>
          <w:b/>
          <w:szCs w:val="22"/>
          <w:u w:val="single"/>
          <w:lang w:val="el-GR"/>
        </w:rPr>
        <w:t xml:space="preserve">Τιμοκατάλογος για τα </w:t>
      </w:r>
      <w:r w:rsidRPr="00275BA4">
        <w:rPr>
          <w:b/>
          <w:szCs w:val="22"/>
          <w:u w:val="single"/>
          <w:lang w:val="en-US"/>
        </w:rPr>
        <w:t>SERVICE</w:t>
      </w:r>
      <w:r w:rsidRPr="007E1476">
        <w:rPr>
          <w:b/>
          <w:szCs w:val="22"/>
          <w:u w:val="single"/>
          <w:lang w:val="el-GR"/>
        </w:rPr>
        <w:t xml:space="preserve">  των Ε.Ι.Χ.  </w:t>
      </w:r>
      <w:proofErr w:type="spellStart"/>
      <w:r w:rsidRPr="00275BA4">
        <w:rPr>
          <w:b/>
          <w:szCs w:val="22"/>
          <w:u w:val="single"/>
        </w:rPr>
        <w:t>οχ</w:t>
      </w:r>
      <w:r>
        <w:rPr>
          <w:b/>
          <w:szCs w:val="22"/>
          <w:u w:val="single"/>
        </w:rPr>
        <w:t>η</w:t>
      </w:r>
      <w:r w:rsidRPr="00275BA4">
        <w:rPr>
          <w:b/>
          <w:szCs w:val="22"/>
          <w:u w:val="single"/>
        </w:rPr>
        <w:t>μ</w:t>
      </w:r>
      <w:r>
        <w:rPr>
          <w:b/>
          <w:szCs w:val="22"/>
          <w:u w:val="single"/>
        </w:rPr>
        <w:t>ά</w:t>
      </w:r>
      <w:r w:rsidRPr="00275BA4">
        <w:rPr>
          <w:b/>
          <w:szCs w:val="22"/>
          <w:u w:val="single"/>
        </w:rPr>
        <w:t>τ</w:t>
      </w:r>
      <w:r>
        <w:rPr>
          <w:b/>
          <w:szCs w:val="22"/>
          <w:u w:val="single"/>
        </w:rPr>
        <w:t>ων</w:t>
      </w:r>
      <w:proofErr w:type="spellEnd"/>
    </w:p>
    <w:tbl>
      <w:tblPr>
        <w:tblStyle w:val="TableGrid"/>
        <w:tblW w:w="8613" w:type="dxa"/>
        <w:tblLayout w:type="fixed"/>
        <w:tblLook w:val="01E0" w:firstRow="1" w:lastRow="1" w:firstColumn="1" w:lastColumn="1" w:noHBand="0" w:noVBand="0"/>
      </w:tblPr>
      <w:tblGrid>
        <w:gridCol w:w="1008"/>
        <w:gridCol w:w="6897"/>
        <w:gridCol w:w="708"/>
      </w:tblGrid>
      <w:tr w:rsidR="007C20DF" w:rsidRPr="00275BA4" w14:paraId="4993D032" w14:textId="77777777" w:rsidTr="007C20DF">
        <w:tc>
          <w:tcPr>
            <w:tcW w:w="1008" w:type="dxa"/>
          </w:tcPr>
          <w:p w14:paraId="5F261A40" w14:textId="77777777" w:rsidR="007C20DF" w:rsidRPr="00275BA4" w:rsidRDefault="007C20DF" w:rsidP="006C5FBB">
            <w:pPr>
              <w:autoSpaceDE w:val="0"/>
              <w:autoSpaceDN w:val="0"/>
              <w:adjustRightInd w:val="0"/>
              <w:rPr>
                <w:b/>
                <w:szCs w:val="22"/>
              </w:rPr>
            </w:pPr>
            <w:r w:rsidRPr="00275BA4">
              <w:rPr>
                <w:b/>
                <w:szCs w:val="22"/>
                <w:lang w:val="en-US"/>
              </w:rPr>
              <w:t>SERVICE</w:t>
            </w:r>
          </w:p>
        </w:tc>
        <w:tc>
          <w:tcPr>
            <w:tcW w:w="6897" w:type="dxa"/>
          </w:tcPr>
          <w:p w14:paraId="53C9FC44" w14:textId="77777777" w:rsidR="007C20DF" w:rsidRPr="00275BA4" w:rsidRDefault="007C20DF" w:rsidP="006C5FBB">
            <w:pPr>
              <w:autoSpaceDE w:val="0"/>
              <w:autoSpaceDN w:val="0"/>
              <w:adjustRightInd w:val="0"/>
              <w:rPr>
                <w:b/>
                <w:szCs w:val="22"/>
              </w:rPr>
            </w:pPr>
            <w:proofErr w:type="spellStart"/>
            <w:r w:rsidRPr="00275BA4">
              <w:rPr>
                <w:b/>
                <w:szCs w:val="22"/>
              </w:rPr>
              <w:t>Περιγρ</w:t>
            </w:r>
            <w:proofErr w:type="spellEnd"/>
            <w:r w:rsidRPr="00275BA4">
              <w:rPr>
                <w:b/>
                <w:szCs w:val="22"/>
              </w:rPr>
              <w:t xml:space="preserve">αφή </w:t>
            </w:r>
            <w:r w:rsidRPr="00275BA4">
              <w:rPr>
                <w:b/>
                <w:szCs w:val="22"/>
                <w:lang w:val="en-US"/>
              </w:rPr>
              <w:t>SERVICE</w:t>
            </w:r>
          </w:p>
        </w:tc>
        <w:tc>
          <w:tcPr>
            <w:tcW w:w="708" w:type="dxa"/>
          </w:tcPr>
          <w:p w14:paraId="06DF8F94" w14:textId="77777777" w:rsidR="007C20DF" w:rsidRPr="00275BA4" w:rsidRDefault="007C20DF" w:rsidP="006C5FBB">
            <w:pPr>
              <w:autoSpaceDE w:val="0"/>
              <w:autoSpaceDN w:val="0"/>
              <w:adjustRightInd w:val="0"/>
              <w:rPr>
                <w:b/>
                <w:szCs w:val="22"/>
              </w:rPr>
            </w:pPr>
            <w:proofErr w:type="spellStart"/>
            <w:r>
              <w:rPr>
                <w:b/>
                <w:szCs w:val="22"/>
              </w:rPr>
              <w:t>Αξί</w:t>
            </w:r>
            <w:proofErr w:type="spellEnd"/>
            <w:r>
              <w:rPr>
                <w:b/>
                <w:szCs w:val="22"/>
              </w:rPr>
              <w:t>α</w:t>
            </w:r>
          </w:p>
        </w:tc>
      </w:tr>
      <w:tr w:rsidR="007C20DF" w14:paraId="3D3C1964" w14:textId="77777777" w:rsidTr="007C20DF">
        <w:tc>
          <w:tcPr>
            <w:tcW w:w="1008" w:type="dxa"/>
          </w:tcPr>
          <w:p w14:paraId="46A6E72E" w14:textId="77777777" w:rsidR="007C20DF" w:rsidRPr="00275BA4" w:rsidRDefault="007C20DF" w:rsidP="006C5FBB">
            <w:pPr>
              <w:autoSpaceDE w:val="0"/>
              <w:autoSpaceDN w:val="0"/>
              <w:adjustRightInd w:val="0"/>
              <w:jc w:val="center"/>
              <w:rPr>
                <w:b/>
                <w:szCs w:val="22"/>
              </w:rPr>
            </w:pPr>
            <w:r w:rsidRPr="00275BA4">
              <w:rPr>
                <w:b/>
                <w:szCs w:val="22"/>
              </w:rPr>
              <w:t>1</w:t>
            </w:r>
            <w:r w:rsidRPr="00275BA4">
              <w:rPr>
                <w:b/>
                <w:szCs w:val="22"/>
                <w:lang w:val="en-US"/>
              </w:rPr>
              <w:t>o</w:t>
            </w:r>
          </w:p>
        </w:tc>
        <w:tc>
          <w:tcPr>
            <w:tcW w:w="6897" w:type="dxa"/>
          </w:tcPr>
          <w:p w14:paraId="0BFFA176" w14:textId="77777777" w:rsidR="007C20DF" w:rsidRPr="007E1476" w:rsidRDefault="007C20DF" w:rsidP="006C5FBB">
            <w:pPr>
              <w:autoSpaceDE w:val="0"/>
              <w:autoSpaceDN w:val="0"/>
              <w:adjustRightInd w:val="0"/>
              <w:rPr>
                <w:b/>
                <w:szCs w:val="22"/>
                <w:u w:val="single"/>
                <w:lang w:val="el-GR"/>
              </w:rPr>
            </w:pPr>
            <w:proofErr w:type="spellStart"/>
            <w:r w:rsidRPr="007E1476">
              <w:rPr>
                <w:szCs w:val="22"/>
                <w:lang w:val="el-GR"/>
              </w:rPr>
              <w:t>Λάδι+Φίλτρο</w:t>
            </w:r>
            <w:proofErr w:type="spellEnd"/>
            <w:r w:rsidRPr="007E1476">
              <w:rPr>
                <w:szCs w:val="22"/>
                <w:lang w:val="el-GR"/>
              </w:rPr>
              <w:t xml:space="preserve"> </w:t>
            </w:r>
            <w:proofErr w:type="spellStart"/>
            <w:r w:rsidRPr="007E1476">
              <w:rPr>
                <w:szCs w:val="22"/>
                <w:lang w:val="el-GR"/>
              </w:rPr>
              <w:t>Λαδιού+Φίλτρο</w:t>
            </w:r>
            <w:proofErr w:type="spellEnd"/>
            <w:r w:rsidRPr="007E1476">
              <w:rPr>
                <w:szCs w:val="22"/>
                <w:lang w:val="el-GR"/>
              </w:rPr>
              <w:t xml:space="preserve"> </w:t>
            </w:r>
            <w:proofErr w:type="spellStart"/>
            <w:r w:rsidRPr="007E1476">
              <w:rPr>
                <w:szCs w:val="22"/>
                <w:lang w:val="el-GR"/>
              </w:rPr>
              <w:t>Καμπίνας+Γενικός</w:t>
            </w:r>
            <w:proofErr w:type="spellEnd"/>
            <w:r w:rsidRPr="007E1476">
              <w:rPr>
                <w:szCs w:val="22"/>
                <w:lang w:val="el-GR"/>
              </w:rPr>
              <w:t xml:space="preserve"> </w:t>
            </w:r>
            <w:proofErr w:type="spellStart"/>
            <w:r w:rsidRPr="007E1476">
              <w:rPr>
                <w:szCs w:val="22"/>
                <w:lang w:val="el-GR"/>
              </w:rPr>
              <w:t>Έλεγχός+Προγραμματισμός</w:t>
            </w:r>
            <w:proofErr w:type="spellEnd"/>
          </w:p>
        </w:tc>
        <w:tc>
          <w:tcPr>
            <w:tcW w:w="708" w:type="dxa"/>
          </w:tcPr>
          <w:p w14:paraId="68E1E5DC" w14:textId="77777777" w:rsidR="007C20DF" w:rsidRDefault="007C20DF" w:rsidP="006C5FBB">
            <w:pPr>
              <w:autoSpaceDE w:val="0"/>
              <w:autoSpaceDN w:val="0"/>
              <w:adjustRightInd w:val="0"/>
              <w:rPr>
                <w:b/>
                <w:szCs w:val="22"/>
                <w:u w:val="single"/>
              </w:rPr>
            </w:pPr>
            <w:r w:rsidRPr="00A448D0">
              <w:rPr>
                <w:b/>
                <w:szCs w:val="22"/>
              </w:rPr>
              <w:t>175 €</w:t>
            </w:r>
          </w:p>
        </w:tc>
      </w:tr>
      <w:tr w:rsidR="007C20DF" w14:paraId="170D1656" w14:textId="77777777" w:rsidTr="007C20DF">
        <w:tc>
          <w:tcPr>
            <w:tcW w:w="1008" w:type="dxa"/>
          </w:tcPr>
          <w:p w14:paraId="45A6DD75" w14:textId="77777777" w:rsidR="007C20DF" w:rsidRPr="00275BA4" w:rsidRDefault="007C20DF" w:rsidP="006C5FBB">
            <w:pPr>
              <w:autoSpaceDE w:val="0"/>
              <w:autoSpaceDN w:val="0"/>
              <w:adjustRightInd w:val="0"/>
              <w:jc w:val="center"/>
              <w:rPr>
                <w:b/>
                <w:szCs w:val="22"/>
              </w:rPr>
            </w:pPr>
            <w:r w:rsidRPr="00275BA4">
              <w:rPr>
                <w:b/>
                <w:szCs w:val="22"/>
              </w:rPr>
              <w:t>2</w:t>
            </w:r>
            <w:r w:rsidRPr="00275BA4">
              <w:rPr>
                <w:b/>
                <w:szCs w:val="22"/>
                <w:lang w:val="en-US"/>
              </w:rPr>
              <w:t>o</w:t>
            </w:r>
          </w:p>
        </w:tc>
        <w:tc>
          <w:tcPr>
            <w:tcW w:w="6897" w:type="dxa"/>
          </w:tcPr>
          <w:p w14:paraId="2D8A99F6" w14:textId="77777777" w:rsidR="007C20DF" w:rsidRPr="007E1476" w:rsidRDefault="007C20DF" w:rsidP="006C5FBB">
            <w:pPr>
              <w:tabs>
                <w:tab w:val="left" w:pos="72"/>
              </w:tabs>
              <w:autoSpaceDE w:val="0"/>
              <w:autoSpaceDN w:val="0"/>
              <w:adjustRightInd w:val="0"/>
              <w:rPr>
                <w:szCs w:val="22"/>
                <w:lang w:val="el-GR"/>
              </w:rPr>
            </w:pPr>
            <w:proofErr w:type="spellStart"/>
            <w:r w:rsidRPr="007E1476">
              <w:rPr>
                <w:szCs w:val="22"/>
                <w:lang w:val="el-GR"/>
              </w:rPr>
              <w:t>Λάδι+Φίλτρο</w:t>
            </w:r>
            <w:proofErr w:type="spellEnd"/>
            <w:r w:rsidRPr="007E1476">
              <w:rPr>
                <w:szCs w:val="22"/>
                <w:lang w:val="el-GR"/>
              </w:rPr>
              <w:t xml:space="preserve"> </w:t>
            </w:r>
            <w:proofErr w:type="spellStart"/>
            <w:r w:rsidRPr="007E1476">
              <w:rPr>
                <w:szCs w:val="22"/>
                <w:lang w:val="el-GR"/>
              </w:rPr>
              <w:t>Λαδιού+Φίλτρο</w:t>
            </w:r>
            <w:proofErr w:type="spellEnd"/>
            <w:r w:rsidRPr="007E1476">
              <w:rPr>
                <w:szCs w:val="22"/>
                <w:lang w:val="el-GR"/>
              </w:rPr>
              <w:t xml:space="preserve"> </w:t>
            </w:r>
            <w:proofErr w:type="spellStart"/>
            <w:r w:rsidRPr="007E1476">
              <w:rPr>
                <w:szCs w:val="22"/>
                <w:lang w:val="el-GR"/>
              </w:rPr>
              <w:t>Καμπίνας+Γενικός</w:t>
            </w:r>
            <w:proofErr w:type="spellEnd"/>
            <w:r w:rsidRPr="007E1476">
              <w:rPr>
                <w:szCs w:val="22"/>
                <w:lang w:val="el-GR"/>
              </w:rPr>
              <w:t xml:space="preserve"> Έλεγχος +</w:t>
            </w:r>
            <w:proofErr w:type="spellStart"/>
            <w:r w:rsidRPr="007E1476">
              <w:rPr>
                <w:szCs w:val="22"/>
                <w:lang w:val="el-GR"/>
              </w:rPr>
              <w:t>Προγραμματισμός+Υγρά</w:t>
            </w:r>
            <w:proofErr w:type="spellEnd"/>
            <w:r w:rsidRPr="007E1476">
              <w:rPr>
                <w:szCs w:val="22"/>
                <w:lang w:val="el-GR"/>
              </w:rPr>
              <w:t xml:space="preserve"> φρένων.</w:t>
            </w:r>
          </w:p>
        </w:tc>
        <w:tc>
          <w:tcPr>
            <w:tcW w:w="708" w:type="dxa"/>
          </w:tcPr>
          <w:p w14:paraId="39413EA5" w14:textId="77777777" w:rsidR="007C20DF" w:rsidRDefault="007C20DF" w:rsidP="006C5FBB">
            <w:pPr>
              <w:autoSpaceDE w:val="0"/>
              <w:autoSpaceDN w:val="0"/>
              <w:adjustRightInd w:val="0"/>
              <w:rPr>
                <w:b/>
                <w:szCs w:val="22"/>
                <w:u w:val="single"/>
              </w:rPr>
            </w:pPr>
            <w:r w:rsidRPr="00A448D0">
              <w:rPr>
                <w:b/>
                <w:szCs w:val="22"/>
              </w:rPr>
              <w:t>240 €</w:t>
            </w:r>
          </w:p>
        </w:tc>
      </w:tr>
      <w:tr w:rsidR="007C20DF" w14:paraId="6381FFF3" w14:textId="77777777" w:rsidTr="007C20DF">
        <w:tc>
          <w:tcPr>
            <w:tcW w:w="1008" w:type="dxa"/>
          </w:tcPr>
          <w:p w14:paraId="6C1EA546" w14:textId="77777777" w:rsidR="007C20DF" w:rsidRPr="00275BA4" w:rsidRDefault="007C20DF" w:rsidP="006C5FBB">
            <w:pPr>
              <w:autoSpaceDE w:val="0"/>
              <w:autoSpaceDN w:val="0"/>
              <w:adjustRightInd w:val="0"/>
              <w:jc w:val="center"/>
              <w:rPr>
                <w:b/>
                <w:szCs w:val="22"/>
              </w:rPr>
            </w:pPr>
            <w:r w:rsidRPr="00275BA4">
              <w:rPr>
                <w:b/>
                <w:szCs w:val="22"/>
              </w:rPr>
              <w:t>3</w:t>
            </w:r>
            <w:r w:rsidRPr="00275BA4">
              <w:rPr>
                <w:b/>
                <w:szCs w:val="22"/>
                <w:lang w:val="en-US"/>
              </w:rPr>
              <w:t>o</w:t>
            </w:r>
          </w:p>
        </w:tc>
        <w:tc>
          <w:tcPr>
            <w:tcW w:w="6897" w:type="dxa"/>
          </w:tcPr>
          <w:p w14:paraId="6EB76BEF" w14:textId="77777777" w:rsidR="007C20DF" w:rsidRPr="007E1476" w:rsidRDefault="007C20DF" w:rsidP="006C5FBB">
            <w:pPr>
              <w:autoSpaceDE w:val="0"/>
              <w:autoSpaceDN w:val="0"/>
              <w:adjustRightInd w:val="0"/>
              <w:rPr>
                <w:b/>
                <w:szCs w:val="22"/>
                <w:u w:val="single"/>
                <w:lang w:val="el-GR"/>
              </w:rPr>
            </w:pPr>
            <w:r w:rsidRPr="007E1476">
              <w:rPr>
                <w:b/>
                <w:szCs w:val="22"/>
                <w:lang w:val="el-GR"/>
              </w:rPr>
              <w:t>€</w:t>
            </w:r>
            <w:r w:rsidRPr="007E1476">
              <w:rPr>
                <w:szCs w:val="22"/>
                <w:lang w:val="el-GR"/>
              </w:rPr>
              <w:t xml:space="preserve"> </w:t>
            </w:r>
            <w:proofErr w:type="spellStart"/>
            <w:r w:rsidRPr="007E1476">
              <w:rPr>
                <w:szCs w:val="22"/>
                <w:lang w:val="el-GR"/>
              </w:rPr>
              <w:t>Λάδι+Φίλτρο</w:t>
            </w:r>
            <w:proofErr w:type="spellEnd"/>
            <w:r w:rsidRPr="007E1476">
              <w:rPr>
                <w:szCs w:val="22"/>
                <w:lang w:val="el-GR"/>
              </w:rPr>
              <w:t xml:space="preserve"> </w:t>
            </w:r>
            <w:proofErr w:type="spellStart"/>
            <w:r w:rsidRPr="007E1476">
              <w:rPr>
                <w:szCs w:val="22"/>
                <w:lang w:val="el-GR"/>
              </w:rPr>
              <w:t>Λαδιού+Φίλτρο</w:t>
            </w:r>
            <w:proofErr w:type="spellEnd"/>
            <w:r w:rsidRPr="007E1476">
              <w:rPr>
                <w:szCs w:val="22"/>
                <w:lang w:val="el-GR"/>
              </w:rPr>
              <w:t xml:space="preserve"> </w:t>
            </w:r>
            <w:proofErr w:type="spellStart"/>
            <w:r w:rsidRPr="007E1476">
              <w:rPr>
                <w:szCs w:val="22"/>
                <w:lang w:val="el-GR"/>
              </w:rPr>
              <w:t>Καμπίνας+Γενικός</w:t>
            </w:r>
            <w:proofErr w:type="spellEnd"/>
            <w:r w:rsidRPr="007E1476">
              <w:rPr>
                <w:szCs w:val="22"/>
                <w:lang w:val="el-GR"/>
              </w:rPr>
              <w:t xml:space="preserve"> Έλεγχος +</w:t>
            </w:r>
            <w:proofErr w:type="spellStart"/>
            <w:r w:rsidRPr="007E1476">
              <w:rPr>
                <w:szCs w:val="22"/>
                <w:lang w:val="el-GR"/>
              </w:rPr>
              <w:t>Προγραμματισμός+Υγρά</w:t>
            </w:r>
            <w:proofErr w:type="spellEnd"/>
            <w:r w:rsidRPr="007E1476">
              <w:rPr>
                <w:szCs w:val="22"/>
                <w:lang w:val="el-GR"/>
              </w:rPr>
              <w:t xml:space="preserve"> φρένων + Φίλτρο καυσίμου (αν υπάρχει) + Φίλτρο </w:t>
            </w:r>
            <w:proofErr w:type="spellStart"/>
            <w:r w:rsidRPr="007E1476">
              <w:rPr>
                <w:szCs w:val="22"/>
                <w:lang w:val="el-GR"/>
              </w:rPr>
              <w:t>αέρα+Μπουζί</w:t>
            </w:r>
            <w:proofErr w:type="spellEnd"/>
          </w:p>
        </w:tc>
        <w:tc>
          <w:tcPr>
            <w:tcW w:w="708" w:type="dxa"/>
          </w:tcPr>
          <w:p w14:paraId="0DB49342" w14:textId="77777777" w:rsidR="007C20DF" w:rsidRDefault="007C20DF" w:rsidP="006C5FBB">
            <w:pPr>
              <w:autoSpaceDE w:val="0"/>
              <w:autoSpaceDN w:val="0"/>
              <w:adjustRightInd w:val="0"/>
              <w:rPr>
                <w:b/>
                <w:szCs w:val="22"/>
                <w:u w:val="single"/>
              </w:rPr>
            </w:pPr>
            <w:r w:rsidRPr="00A448D0">
              <w:rPr>
                <w:b/>
                <w:szCs w:val="22"/>
              </w:rPr>
              <w:t>300 €</w:t>
            </w:r>
          </w:p>
        </w:tc>
      </w:tr>
    </w:tbl>
    <w:p w14:paraId="0D44F73B" w14:textId="77777777" w:rsidR="007C20DF" w:rsidRPr="007E1476" w:rsidRDefault="007C20DF" w:rsidP="007C20DF">
      <w:pPr>
        <w:autoSpaceDE w:val="0"/>
        <w:autoSpaceDN w:val="0"/>
        <w:adjustRightInd w:val="0"/>
        <w:spacing w:before="120"/>
        <w:ind w:right="675"/>
        <w:rPr>
          <w:b/>
          <w:szCs w:val="22"/>
          <w:u w:val="single"/>
          <w:lang w:val="el-GR"/>
        </w:rPr>
      </w:pPr>
      <w:r w:rsidRPr="007E1476">
        <w:rPr>
          <w:b/>
          <w:szCs w:val="22"/>
          <w:u w:val="single"/>
          <w:lang w:val="el-GR"/>
        </w:rPr>
        <w:t xml:space="preserve">Τιμοκατάλογος για τα </w:t>
      </w:r>
      <w:r w:rsidRPr="00275BA4">
        <w:rPr>
          <w:b/>
          <w:szCs w:val="22"/>
          <w:u w:val="single"/>
          <w:lang w:val="en-US"/>
        </w:rPr>
        <w:t>SERVICE</w:t>
      </w:r>
      <w:r w:rsidRPr="007E1476">
        <w:rPr>
          <w:b/>
          <w:szCs w:val="22"/>
          <w:u w:val="single"/>
          <w:lang w:val="el-GR"/>
        </w:rPr>
        <w:t xml:space="preserve">  των λεωφορείων</w:t>
      </w:r>
    </w:p>
    <w:tbl>
      <w:tblPr>
        <w:tblStyle w:val="TableGrid"/>
        <w:tblW w:w="8613" w:type="dxa"/>
        <w:tblLayout w:type="fixed"/>
        <w:tblLook w:val="01E0" w:firstRow="1" w:lastRow="1" w:firstColumn="1" w:lastColumn="1" w:noHBand="0" w:noVBand="0"/>
      </w:tblPr>
      <w:tblGrid>
        <w:gridCol w:w="1008"/>
        <w:gridCol w:w="6897"/>
        <w:gridCol w:w="708"/>
      </w:tblGrid>
      <w:tr w:rsidR="007C20DF" w:rsidRPr="00275BA4" w14:paraId="0266F087" w14:textId="77777777" w:rsidTr="007C20DF">
        <w:tc>
          <w:tcPr>
            <w:tcW w:w="1008" w:type="dxa"/>
          </w:tcPr>
          <w:p w14:paraId="29CD3FC4" w14:textId="77777777" w:rsidR="007C20DF" w:rsidRPr="00275BA4" w:rsidRDefault="007C20DF" w:rsidP="006C5FBB">
            <w:pPr>
              <w:autoSpaceDE w:val="0"/>
              <w:autoSpaceDN w:val="0"/>
              <w:adjustRightInd w:val="0"/>
              <w:rPr>
                <w:b/>
                <w:szCs w:val="22"/>
              </w:rPr>
            </w:pPr>
            <w:r w:rsidRPr="00275BA4">
              <w:rPr>
                <w:b/>
                <w:szCs w:val="22"/>
                <w:lang w:val="en-US"/>
              </w:rPr>
              <w:t>SERVICE</w:t>
            </w:r>
          </w:p>
        </w:tc>
        <w:tc>
          <w:tcPr>
            <w:tcW w:w="6897" w:type="dxa"/>
          </w:tcPr>
          <w:p w14:paraId="421417EC" w14:textId="77777777" w:rsidR="007C20DF" w:rsidRPr="00275BA4" w:rsidRDefault="007C20DF" w:rsidP="006C5FBB">
            <w:pPr>
              <w:autoSpaceDE w:val="0"/>
              <w:autoSpaceDN w:val="0"/>
              <w:adjustRightInd w:val="0"/>
              <w:rPr>
                <w:b/>
                <w:szCs w:val="22"/>
              </w:rPr>
            </w:pPr>
            <w:proofErr w:type="spellStart"/>
            <w:r w:rsidRPr="00275BA4">
              <w:rPr>
                <w:b/>
                <w:szCs w:val="22"/>
              </w:rPr>
              <w:t>Περιγρ</w:t>
            </w:r>
            <w:proofErr w:type="spellEnd"/>
            <w:r w:rsidRPr="00275BA4">
              <w:rPr>
                <w:b/>
                <w:szCs w:val="22"/>
              </w:rPr>
              <w:t xml:space="preserve">αφή </w:t>
            </w:r>
            <w:r w:rsidRPr="00275BA4">
              <w:rPr>
                <w:b/>
                <w:szCs w:val="22"/>
                <w:lang w:val="en-US"/>
              </w:rPr>
              <w:t>SERVICE</w:t>
            </w:r>
          </w:p>
        </w:tc>
        <w:tc>
          <w:tcPr>
            <w:tcW w:w="708" w:type="dxa"/>
          </w:tcPr>
          <w:p w14:paraId="17E68AC9" w14:textId="77777777" w:rsidR="007C20DF" w:rsidRPr="00275BA4" w:rsidRDefault="007C20DF" w:rsidP="006C5FBB">
            <w:pPr>
              <w:autoSpaceDE w:val="0"/>
              <w:autoSpaceDN w:val="0"/>
              <w:adjustRightInd w:val="0"/>
              <w:rPr>
                <w:b/>
                <w:szCs w:val="22"/>
              </w:rPr>
            </w:pPr>
            <w:proofErr w:type="spellStart"/>
            <w:r>
              <w:rPr>
                <w:b/>
                <w:szCs w:val="22"/>
              </w:rPr>
              <w:t>Αξί</w:t>
            </w:r>
            <w:proofErr w:type="spellEnd"/>
            <w:r>
              <w:rPr>
                <w:b/>
                <w:szCs w:val="22"/>
              </w:rPr>
              <w:t>α</w:t>
            </w:r>
          </w:p>
        </w:tc>
      </w:tr>
      <w:tr w:rsidR="007C20DF" w14:paraId="5E46E51F" w14:textId="77777777" w:rsidTr="007C20DF">
        <w:tc>
          <w:tcPr>
            <w:tcW w:w="1008" w:type="dxa"/>
          </w:tcPr>
          <w:p w14:paraId="422624AA" w14:textId="77777777" w:rsidR="007C20DF" w:rsidRPr="00275BA4" w:rsidRDefault="007C20DF" w:rsidP="006C5FBB">
            <w:pPr>
              <w:autoSpaceDE w:val="0"/>
              <w:autoSpaceDN w:val="0"/>
              <w:adjustRightInd w:val="0"/>
              <w:jc w:val="center"/>
              <w:rPr>
                <w:b/>
                <w:szCs w:val="22"/>
              </w:rPr>
            </w:pPr>
            <w:r w:rsidRPr="00275BA4">
              <w:rPr>
                <w:b/>
                <w:szCs w:val="22"/>
              </w:rPr>
              <w:t>1</w:t>
            </w:r>
            <w:r w:rsidRPr="00275BA4">
              <w:rPr>
                <w:b/>
                <w:szCs w:val="22"/>
                <w:lang w:val="en-US"/>
              </w:rPr>
              <w:t>o</w:t>
            </w:r>
          </w:p>
        </w:tc>
        <w:tc>
          <w:tcPr>
            <w:tcW w:w="6897" w:type="dxa"/>
          </w:tcPr>
          <w:p w14:paraId="4C595B63" w14:textId="77777777" w:rsidR="007C20DF" w:rsidRPr="007E1476" w:rsidRDefault="007C20DF" w:rsidP="006C5FBB">
            <w:pPr>
              <w:autoSpaceDE w:val="0"/>
              <w:autoSpaceDN w:val="0"/>
              <w:adjustRightInd w:val="0"/>
              <w:rPr>
                <w:b/>
                <w:szCs w:val="22"/>
                <w:u w:val="single"/>
                <w:lang w:val="el-GR"/>
              </w:rPr>
            </w:pPr>
            <w:proofErr w:type="spellStart"/>
            <w:r w:rsidRPr="007E1476">
              <w:rPr>
                <w:szCs w:val="22"/>
                <w:lang w:val="el-GR"/>
              </w:rPr>
              <w:t>Λάδι+Φίλτρο</w:t>
            </w:r>
            <w:proofErr w:type="spellEnd"/>
            <w:r w:rsidRPr="007E1476">
              <w:rPr>
                <w:szCs w:val="22"/>
                <w:lang w:val="el-GR"/>
              </w:rPr>
              <w:t xml:space="preserve"> </w:t>
            </w:r>
            <w:proofErr w:type="spellStart"/>
            <w:r w:rsidRPr="007E1476">
              <w:rPr>
                <w:szCs w:val="22"/>
                <w:lang w:val="el-GR"/>
              </w:rPr>
              <w:t>Λαδιού+Φίλτρο</w:t>
            </w:r>
            <w:proofErr w:type="spellEnd"/>
            <w:r w:rsidRPr="007E1476">
              <w:rPr>
                <w:szCs w:val="22"/>
                <w:lang w:val="el-GR"/>
              </w:rPr>
              <w:t xml:space="preserve"> </w:t>
            </w:r>
            <w:proofErr w:type="spellStart"/>
            <w:r w:rsidRPr="007E1476">
              <w:rPr>
                <w:szCs w:val="22"/>
                <w:lang w:val="el-GR"/>
              </w:rPr>
              <w:t>Καμπίνας+Γενικός</w:t>
            </w:r>
            <w:proofErr w:type="spellEnd"/>
            <w:r w:rsidRPr="007E1476">
              <w:rPr>
                <w:szCs w:val="22"/>
                <w:lang w:val="el-GR"/>
              </w:rPr>
              <w:t xml:space="preserve"> </w:t>
            </w:r>
            <w:proofErr w:type="spellStart"/>
            <w:r w:rsidRPr="007E1476">
              <w:rPr>
                <w:szCs w:val="22"/>
                <w:lang w:val="el-GR"/>
              </w:rPr>
              <w:t>Έλεγχος+Προγραμματισμός</w:t>
            </w:r>
            <w:proofErr w:type="spellEnd"/>
          </w:p>
        </w:tc>
        <w:tc>
          <w:tcPr>
            <w:tcW w:w="708" w:type="dxa"/>
          </w:tcPr>
          <w:p w14:paraId="1B13B657" w14:textId="77777777" w:rsidR="007C20DF" w:rsidRDefault="007C20DF" w:rsidP="006C5FBB">
            <w:pPr>
              <w:autoSpaceDE w:val="0"/>
              <w:autoSpaceDN w:val="0"/>
              <w:adjustRightInd w:val="0"/>
              <w:rPr>
                <w:b/>
                <w:szCs w:val="22"/>
                <w:u w:val="single"/>
              </w:rPr>
            </w:pPr>
            <w:r w:rsidRPr="00A448D0">
              <w:rPr>
                <w:b/>
                <w:szCs w:val="22"/>
              </w:rPr>
              <w:t>175 €</w:t>
            </w:r>
          </w:p>
        </w:tc>
      </w:tr>
      <w:tr w:rsidR="007C20DF" w14:paraId="77A35949" w14:textId="77777777" w:rsidTr="007C20DF">
        <w:tc>
          <w:tcPr>
            <w:tcW w:w="1008" w:type="dxa"/>
          </w:tcPr>
          <w:p w14:paraId="60D0B4F8" w14:textId="77777777" w:rsidR="007C20DF" w:rsidRPr="00275BA4" w:rsidRDefault="007C20DF" w:rsidP="006C5FBB">
            <w:pPr>
              <w:autoSpaceDE w:val="0"/>
              <w:autoSpaceDN w:val="0"/>
              <w:adjustRightInd w:val="0"/>
              <w:jc w:val="center"/>
              <w:rPr>
                <w:b/>
                <w:szCs w:val="22"/>
              </w:rPr>
            </w:pPr>
            <w:r w:rsidRPr="00275BA4">
              <w:rPr>
                <w:b/>
                <w:szCs w:val="22"/>
              </w:rPr>
              <w:t>2</w:t>
            </w:r>
            <w:r w:rsidRPr="00275BA4">
              <w:rPr>
                <w:b/>
                <w:szCs w:val="22"/>
                <w:lang w:val="en-US"/>
              </w:rPr>
              <w:t>o</w:t>
            </w:r>
          </w:p>
        </w:tc>
        <w:tc>
          <w:tcPr>
            <w:tcW w:w="6897" w:type="dxa"/>
          </w:tcPr>
          <w:p w14:paraId="41BB7EB6" w14:textId="77777777" w:rsidR="007C20DF" w:rsidRPr="007E1476" w:rsidRDefault="007C20DF" w:rsidP="006C5FBB">
            <w:pPr>
              <w:tabs>
                <w:tab w:val="left" w:pos="72"/>
              </w:tabs>
              <w:autoSpaceDE w:val="0"/>
              <w:autoSpaceDN w:val="0"/>
              <w:adjustRightInd w:val="0"/>
              <w:rPr>
                <w:szCs w:val="22"/>
                <w:lang w:val="el-GR"/>
              </w:rPr>
            </w:pPr>
            <w:r w:rsidRPr="007E1476">
              <w:rPr>
                <w:szCs w:val="22"/>
                <w:lang w:val="el-GR"/>
              </w:rPr>
              <w:t xml:space="preserve">Λάδι + Φίλτρο Λαδιού + Φίλτρο Καμπίνας + Γενικός Έλεγχος + Προγραμματισμός + Φίλτρο </w:t>
            </w:r>
            <w:proofErr w:type="spellStart"/>
            <w:r w:rsidRPr="007E1476">
              <w:rPr>
                <w:szCs w:val="22"/>
                <w:lang w:val="el-GR"/>
              </w:rPr>
              <w:t>αέρα+Φίλτρο</w:t>
            </w:r>
            <w:proofErr w:type="spellEnd"/>
            <w:r w:rsidRPr="007E1476">
              <w:rPr>
                <w:szCs w:val="22"/>
                <w:lang w:val="el-GR"/>
              </w:rPr>
              <w:t xml:space="preserve"> καυσίμου</w:t>
            </w:r>
          </w:p>
        </w:tc>
        <w:tc>
          <w:tcPr>
            <w:tcW w:w="708" w:type="dxa"/>
          </w:tcPr>
          <w:p w14:paraId="50F8E62E" w14:textId="77777777" w:rsidR="007C20DF" w:rsidRDefault="007C20DF" w:rsidP="006C5FBB">
            <w:pPr>
              <w:autoSpaceDE w:val="0"/>
              <w:autoSpaceDN w:val="0"/>
              <w:adjustRightInd w:val="0"/>
              <w:rPr>
                <w:b/>
                <w:szCs w:val="22"/>
                <w:u w:val="single"/>
              </w:rPr>
            </w:pPr>
            <w:r w:rsidRPr="00A448D0">
              <w:rPr>
                <w:b/>
                <w:szCs w:val="22"/>
              </w:rPr>
              <w:t>300 €</w:t>
            </w:r>
          </w:p>
        </w:tc>
      </w:tr>
    </w:tbl>
    <w:p w14:paraId="18A66683" w14:textId="77777777" w:rsidR="005C680F" w:rsidRDefault="005C680F" w:rsidP="007C20DF">
      <w:pPr>
        <w:autoSpaceDE w:val="0"/>
        <w:autoSpaceDN w:val="0"/>
        <w:adjustRightInd w:val="0"/>
        <w:spacing w:before="120"/>
        <w:ind w:left="-709" w:right="675"/>
        <w:rPr>
          <w:b/>
          <w:szCs w:val="22"/>
          <w:u w:val="single"/>
        </w:rPr>
      </w:pPr>
    </w:p>
    <w:p w14:paraId="108B72E9" w14:textId="77777777" w:rsidR="005C680F" w:rsidRDefault="005C680F" w:rsidP="007C20DF">
      <w:pPr>
        <w:autoSpaceDE w:val="0"/>
        <w:autoSpaceDN w:val="0"/>
        <w:adjustRightInd w:val="0"/>
        <w:spacing w:before="120"/>
        <w:ind w:left="-709" w:right="675"/>
        <w:rPr>
          <w:b/>
          <w:szCs w:val="22"/>
          <w:u w:val="single"/>
        </w:rPr>
      </w:pPr>
    </w:p>
    <w:p w14:paraId="0DA325FA" w14:textId="77777777" w:rsidR="005C680F" w:rsidRDefault="005C680F" w:rsidP="007C20DF">
      <w:pPr>
        <w:autoSpaceDE w:val="0"/>
        <w:autoSpaceDN w:val="0"/>
        <w:adjustRightInd w:val="0"/>
        <w:spacing w:before="120"/>
        <w:ind w:left="-709" w:right="675"/>
        <w:rPr>
          <w:b/>
          <w:szCs w:val="22"/>
          <w:u w:val="single"/>
        </w:rPr>
      </w:pPr>
    </w:p>
    <w:p w14:paraId="50A538E9" w14:textId="50C41695" w:rsidR="007C20DF" w:rsidRPr="00A448D0" w:rsidRDefault="007C20DF" w:rsidP="007C20DF">
      <w:pPr>
        <w:autoSpaceDE w:val="0"/>
        <w:autoSpaceDN w:val="0"/>
        <w:adjustRightInd w:val="0"/>
        <w:spacing w:before="120"/>
        <w:ind w:left="-709" w:right="675"/>
        <w:rPr>
          <w:b/>
          <w:szCs w:val="22"/>
          <w:u w:val="single"/>
        </w:rPr>
      </w:pPr>
      <w:proofErr w:type="spellStart"/>
      <w:r>
        <w:rPr>
          <w:b/>
          <w:szCs w:val="22"/>
          <w:u w:val="single"/>
        </w:rPr>
        <w:t>Τιμοκ</w:t>
      </w:r>
      <w:proofErr w:type="spellEnd"/>
      <w:r>
        <w:rPr>
          <w:b/>
          <w:szCs w:val="22"/>
          <w:u w:val="single"/>
        </w:rPr>
        <w:t xml:space="preserve">ατάλογος </w:t>
      </w:r>
      <w:proofErr w:type="spellStart"/>
      <w:r>
        <w:rPr>
          <w:b/>
          <w:szCs w:val="22"/>
          <w:u w:val="single"/>
        </w:rPr>
        <w:t>γ</w:t>
      </w:r>
      <w:r w:rsidRPr="00275BA4">
        <w:rPr>
          <w:b/>
          <w:szCs w:val="22"/>
          <w:u w:val="single"/>
        </w:rPr>
        <w:t>ι</w:t>
      </w:r>
      <w:proofErr w:type="spellEnd"/>
      <w:r w:rsidRPr="00275BA4">
        <w:rPr>
          <w:b/>
          <w:szCs w:val="22"/>
          <w:u w:val="single"/>
        </w:rPr>
        <w:t xml:space="preserve">α </w:t>
      </w:r>
      <w:proofErr w:type="gramStart"/>
      <w:r w:rsidRPr="00275BA4">
        <w:rPr>
          <w:b/>
          <w:szCs w:val="22"/>
          <w:u w:val="single"/>
          <w:lang w:val="en-US"/>
        </w:rPr>
        <w:t>SERVICE</w:t>
      </w:r>
      <w:r w:rsidRPr="00275BA4">
        <w:rPr>
          <w:b/>
          <w:szCs w:val="22"/>
          <w:u w:val="single"/>
        </w:rPr>
        <w:t xml:space="preserve"> </w:t>
      </w:r>
      <w:r>
        <w:rPr>
          <w:b/>
          <w:szCs w:val="22"/>
          <w:u w:val="single"/>
        </w:rPr>
        <w:t xml:space="preserve"> </w:t>
      </w:r>
      <w:r w:rsidRPr="002E6B57">
        <w:rPr>
          <w:b/>
          <w:szCs w:val="22"/>
          <w:u w:val="single"/>
        </w:rPr>
        <w:t>–</w:t>
      </w:r>
      <w:proofErr w:type="gramEnd"/>
      <w:r w:rsidRPr="002E6B57">
        <w:rPr>
          <w:b/>
          <w:szCs w:val="22"/>
          <w:u w:val="single"/>
        </w:rPr>
        <w:t xml:space="preserve"> </w:t>
      </w:r>
      <w:r w:rsidRPr="00A448D0">
        <w:rPr>
          <w:b/>
          <w:szCs w:val="22"/>
          <w:u w:val="single"/>
        </w:rPr>
        <w:t xml:space="preserve">ΕΠΙΔΙΟΡΘΩΣΕΙΣ  </w:t>
      </w:r>
    </w:p>
    <w:tbl>
      <w:tblPr>
        <w:tblW w:w="10373" w:type="dxa"/>
        <w:tblInd w:w="-743" w:type="dxa"/>
        <w:tblLook w:val="0000" w:firstRow="0" w:lastRow="0" w:firstColumn="0" w:lastColumn="0" w:noHBand="0" w:noVBand="0"/>
      </w:tblPr>
      <w:tblGrid>
        <w:gridCol w:w="4360"/>
        <w:gridCol w:w="884"/>
        <w:gridCol w:w="266"/>
        <w:gridCol w:w="3728"/>
        <w:gridCol w:w="1135"/>
      </w:tblGrid>
      <w:tr w:rsidR="007C20DF" w:rsidRPr="00A448D0" w14:paraId="497C2D1F" w14:textId="77777777" w:rsidTr="007C20DF">
        <w:trPr>
          <w:trHeight w:val="27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8511FE" w14:textId="77777777" w:rsidR="007C20DF" w:rsidRPr="00A448D0" w:rsidRDefault="007C20DF" w:rsidP="006C5FBB">
            <w:pPr>
              <w:rPr>
                <w:szCs w:val="22"/>
              </w:rPr>
            </w:pPr>
            <w:r w:rsidRPr="00A448D0">
              <w:rPr>
                <w:szCs w:val="22"/>
                <w:lang w:val="en-US"/>
              </w:rPr>
              <w:t xml:space="preserve">1.  </w:t>
            </w:r>
            <w:r>
              <w:rPr>
                <w:szCs w:val="22"/>
              </w:rPr>
              <w:t>Σ</w:t>
            </w:r>
            <w:proofErr w:type="spellStart"/>
            <w:r w:rsidRPr="00A448D0">
              <w:rPr>
                <w:szCs w:val="22"/>
                <w:lang w:val="en-US"/>
              </w:rPr>
              <w:t>ετ</w:t>
            </w:r>
            <w:proofErr w:type="spellEnd"/>
            <w:r w:rsidRPr="00A448D0">
              <w:rPr>
                <w:szCs w:val="22"/>
                <w:lang w:val="en-US"/>
              </w:rPr>
              <w:t xml:space="preserve"> - υα</w:t>
            </w:r>
            <w:proofErr w:type="spellStart"/>
            <w:r w:rsidRPr="00A448D0">
              <w:rPr>
                <w:szCs w:val="22"/>
                <w:lang w:val="en-US"/>
              </w:rPr>
              <w:t>λοκ</w:t>
            </w:r>
            <w:proofErr w:type="spellEnd"/>
            <w:r w:rsidRPr="00A448D0">
              <w:rPr>
                <w:szCs w:val="22"/>
                <w:lang w:val="en-US"/>
              </w:rPr>
              <w:t>αθαριστ</w:t>
            </w:r>
            <w:r>
              <w:rPr>
                <w:szCs w:val="22"/>
              </w:rPr>
              <w:t>ή</w:t>
            </w:r>
            <w:proofErr w:type="spellStart"/>
            <w:r>
              <w:rPr>
                <w:szCs w:val="22"/>
                <w:lang w:val="en-US"/>
              </w:rPr>
              <w:t>ρε</w:t>
            </w:r>
            <w:proofErr w:type="spellEnd"/>
            <w:r>
              <w:rPr>
                <w:szCs w:val="22"/>
              </w:rPr>
              <w:t>ς</w:t>
            </w:r>
            <w:r w:rsidRPr="00A448D0">
              <w:rPr>
                <w:szCs w:val="22"/>
                <w:lang w:val="en-US"/>
              </w:rPr>
              <w:t xml:space="preserve">               </w:t>
            </w:r>
          </w:p>
        </w:tc>
        <w:tc>
          <w:tcPr>
            <w:tcW w:w="884" w:type="dxa"/>
            <w:tcBorders>
              <w:top w:val="single" w:sz="8" w:space="0" w:color="auto"/>
              <w:left w:val="nil"/>
              <w:bottom w:val="single" w:sz="8" w:space="0" w:color="auto"/>
              <w:right w:val="single" w:sz="8" w:space="0" w:color="auto"/>
            </w:tcBorders>
            <w:shd w:val="clear" w:color="auto" w:fill="auto"/>
            <w:noWrap/>
            <w:vAlign w:val="bottom"/>
          </w:tcPr>
          <w:p w14:paraId="251024D4" w14:textId="77777777" w:rsidR="007C20DF" w:rsidRPr="00A448D0" w:rsidRDefault="007C20DF" w:rsidP="006C5FBB">
            <w:pPr>
              <w:jc w:val="right"/>
              <w:rPr>
                <w:b/>
                <w:bCs/>
                <w:szCs w:val="22"/>
                <w:lang w:val="en-US"/>
              </w:rPr>
            </w:pPr>
            <w:r>
              <w:rPr>
                <w:b/>
                <w:bCs/>
                <w:szCs w:val="22"/>
              </w:rPr>
              <w:t>5</w:t>
            </w:r>
            <w:r w:rsidRPr="00A448D0">
              <w:rPr>
                <w:b/>
                <w:bCs/>
                <w:szCs w:val="22"/>
                <w:lang w:val="en-US"/>
              </w:rPr>
              <w:t>0 €</w:t>
            </w:r>
          </w:p>
        </w:tc>
        <w:tc>
          <w:tcPr>
            <w:tcW w:w="266" w:type="dxa"/>
            <w:vMerge w:val="restart"/>
            <w:tcBorders>
              <w:top w:val="single" w:sz="8" w:space="0" w:color="auto"/>
              <w:left w:val="single" w:sz="8" w:space="0" w:color="auto"/>
              <w:bottom w:val="nil"/>
              <w:right w:val="single" w:sz="8" w:space="0" w:color="auto"/>
            </w:tcBorders>
            <w:shd w:val="clear" w:color="auto" w:fill="auto"/>
          </w:tcPr>
          <w:p w14:paraId="77618DB0" w14:textId="77777777" w:rsidR="007C20DF" w:rsidRPr="00A448D0" w:rsidRDefault="007C20DF" w:rsidP="006C5FBB">
            <w:pPr>
              <w:rPr>
                <w:b/>
                <w:bCs/>
                <w:szCs w:val="22"/>
              </w:rPr>
            </w:pPr>
            <w:r w:rsidRPr="00A448D0">
              <w:rPr>
                <w:rFonts w:eastAsia="Arial"/>
                <w:b/>
                <w:bCs/>
                <w:szCs w:val="22"/>
                <w:lang w:val="en-US"/>
              </w:rPr>
              <w:t> </w:t>
            </w:r>
          </w:p>
        </w:tc>
        <w:tc>
          <w:tcPr>
            <w:tcW w:w="3728" w:type="dxa"/>
            <w:tcBorders>
              <w:top w:val="single" w:sz="8" w:space="0" w:color="auto"/>
              <w:left w:val="nil"/>
              <w:bottom w:val="single" w:sz="8" w:space="0" w:color="auto"/>
              <w:right w:val="single" w:sz="8" w:space="0" w:color="auto"/>
            </w:tcBorders>
            <w:shd w:val="clear" w:color="auto" w:fill="auto"/>
            <w:noWrap/>
            <w:vAlign w:val="bottom"/>
          </w:tcPr>
          <w:p w14:paraId="74858D60" w14:textId="77777777" w:rsidR="007C20DF" w:rsidRPr="00A448D0" w:rsidRDefault="007C20DF" w:rsidP="006C5FBB">
            <w:pPr>
              <w:rPr>
                <w:szCs w:val="22"/>
              </w:rPr>
            </w:pPr>
            <w:r>
              <w:rPr>
                <w:szCs w:val="22"/>
                <w:lang w:val="en-US"/>
              </w:rPr>
              <w:t>31</w:t>
            </w:r>
            <w:r w:rsidRPr="00A448D0">
              <w:rPr>
                <w:szCs w:val="22"/>
              </w:rPr>
              <w:t xml:space="preserve">.  </w:t>
            </w:r>
            <w:proofErr w:type="spellStart"/>
            <w:r>
              <w:rPr>
                <w:szCs w:val="22"/>
              </w:rPr>
              <w:t>Κ</w:t>
            </w:r>
            <w:r w:rsidRPr="00A448D0">
              <w:rPr>
                <w:szCs w:val="22"/>
              </w:rPr>
              <w:t>ομ</w:t>
            </w:r>
            <w:proofErr w:type="spellEnd"/>
            <w:r w:rsidRPr="00A448D0">
              <w:rPr>
                <w:szCs w:val="22"/>
              </w:rPr>
              <w:t>πρ</w:t>
            </w:r>
            <w:r>
              <w:rPr>
                <w:szCs w:val="22"/>
              </w:rPr>
              <w:t>έ</w:t>
            </w:r>
            <w:r w:rsidRPr="00A448D0">
              <w:rPr>
                <w:szCs w:val="22"/>
              </w:rPr>
              <w:t xml:space="preserve">σορας </w:t>
            </w:r>
            <w:proofErr w:type="spellStart"/>
            <w:r w:rsidRPr="00A448D0">
              <w:rPr>
                <w:szCs w:val="22"/>
              </w:rPr>
              <w:t>κλιμ</w:t>
            </w:r>
            <w:proofErr w:type="spellEnd"/>
            <w:r w:rsidRPr="00A448D0">
              <w:rPr>
                <w:szCs w:val="22"/>
              </w:rPr>
              <w:t>ατισμο</w:t>
            </w:r>
            <w:r>
              <w:rPr>
                <w:szCs w:val="22"/>
              </w:rPr>
              <w:t>ύ</w:t>
            </w:r>
          </w:p>
        </w:tc>
        <w:tc>
          <w:tcPr>
            <w:tcW w:w="1135" w:type="dxa"/>
            <w:tcBorders>
              <w:top w:val="single" w:sz="8" w:space="0" w:color="auto"/>
              <w:left w:val="nil"/>
              <w:bottom w:val="single" w:sz="8" w:space="0" w:color="auto"/>
              <w:right w:val="single" w:sz="8" w:space="0" w:color="auto"/>
            </w:tcBorders>
            <w:shd w:val="clear" w:color="auto" w:fill="auto"/>
            <w:noWrap/>
            <w:vAlign w:val="bottom"/>
          </w:tcPr>
          <w:p w14:paraId="428D8034" w14:textId="77777777" w:rsidR="007C20DF" w:rsidRPr="00A448D0" w:rsidRDefault="007C20DF" w:rsidP="006C5FBB">
            <w:pPr>
              <w:jc w:val="right"/>
              <w:rPr>
                <w:b/>
                <w:bCs/>
                <w:szCs w:val="22"/>
              </w:rPr>
            </w:pPr>
            <w:r>
              <w:rPr>
                <w:b/>
                <w:bCs/>
                <w:szCs w:val="22"/>
              </w:rPr>
              <w:t>2.345</w:t>
            </w:r>
            <w:r w:rsidRPr="00A448D0">
              <w:rPr>
                <w:b/>
                <w:bCs/>
                <w:szCs w:val="22"/>
              </w:rPr>
              <w:t>€</w:t>
            </w:r>
          </w:p>
        </w:tc>
      </w:tr>
      <w:tr w:rsidR="007C20DF" w:rsidRPr="00A448D0" w14:paraId="29059FF5"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3BDBDD1F" w14:textId="77777777" w:rsidR="007C20DF" w:rsidRPr="00A448D0" w:rsidRDefault="007C20DF" w:rsidP="006C5FBB">
            <w:pPr>
              <w:rPr>
                <w:szCs w:val="22"/>
              </w:rPr>
            </w:pPr>
            <w:r w:rsidRPr="00A448D0">
              <w:rPr>
                <w:rFonts w:eastAsia="Arial"/>
                <w:szCs w:val="22"/>
              </w:rPr>
              <w:t>2</w:t>
            </w:r>
            <w:r>
              <w:rPr>
                <w:rFonts w:eastAsia="Arial"/>
                <w:szCs w:val="22"/>
              </w:rPr>
              <w:t xml:space="preserve">. </w:t>
            </w:r>
            <w:r>
              <w:rPr>
                <w:szCs w:val="22"/>
              </w:rPr>
              <w:t xml:space="preserve"> </w:t>
            </w:r>
            <w:proofErr w:type="spellStart"/>
            <w:r>
              <w:rPr>
                <w:szCs w:val="22"/>
              </w:rPr>
              <w:t>Σ</w:t>
            </w:r>
            <w:r w:rsidRPr="00275BA4">
              <w:rPr>
                <w:szCs w:val="22"/>
              </w:rPr>
              <w:t>ετ</w:t>
            </w:r>
            <w:proofErr w:type="spellEnd"/>
            <w:r w:rsidRPr="00275BA4">
              <w:rPr>
                <w:szCs w:val="22"/>
              </w:rPr>
              <w:t xml:space="preserve"> - υα</w:t>
            </w:r>
            <w:proofErr w:type="spellStart"/>
            <w:r w:rsidRPr="00275BA4">
              <w:rPr>
                <w:szCs w:val="22"/>
              </w:rPr>
              <w:t>λοκ</w:t>
            </w:r>
            <w:proofErr w:type="spellEnd"/>
            <w:r w:rsidRPr="00275BA4">
              <w:rPr>
                <w:szCs w:val="22"/>
              </w:rPr>
              <w:t>αθαριστ</w:t>
            </w:r>
            <w:r>
              <w:rPr>
                <w:szCs w:val="22"/>
              </w:rPr>
              <w:t>ή</w:t>
            </w:r>
            <w:r w:rsidRPr="00275BA4">
              <w:rPr>
                <w:szCs w:val="22"/>
              </w:rPr>
              <w:t>ρε</w:t>
            </w:r>
            <w:r>
              <w:rPr>
                <w:szCs w:val="22"/>
              </w:rPr>
              <w:t>ς</w:t>
            </w:r>
            <w:r w:rsidRPr="00A448D0">
              <w:rPr>
                <w:rFonts w:eastAsia="Arial"/>
                <w:szCs w:val="22"/>
              </w:rPr>
              <w:t xml:space="preserve"> </w:t>
            </w:r>
            <w:r>
              <w:rPr>
                <w:rFonts w:eastAsia="Arial"/>
                <w:szCs w:val="22"/>
              </w:rPr>
              <w:t>π</w:t>
            </w:r>
            <w:proofErr w:type="spellStart"/>
            <w:r>
              <w:rPr>
                <w:rFonts w:eastAsia="Arial"/>
                <w:szCs w:val="22"/>
              </w:rPr>
              <w:t>ίσω</w:t>
            </w:r>
            <w:proofErr w:type="spellEnd"/>
            <w:r w:rsidRPr="00A448D0">
              <w:rPr>
                <w:rFonts w:eastAsia="Arial"/>
                <w:szCs w:val="22"/>
              </w:rPr>
              <w:t xml:space="preserve">    </w:t>
            </w:r>
          </w:p>
        </w:tc>
        <w:tc>
          <w:tcPr>
            <w:tcW w:w="884" w:type="dxa"/>
            <w:tcBorders>
              <w:top w:val="nil"/>
              <w:left w:val="nil"/>
              <w:bottom w:val="single" w:sz="8" w:space="0" w:color="auto"/>
              <w:right w:val="single" w:sz="8" w:space="0" w:color="auto"/>
            </w:tcBorders>
            <w:shd w:val="clear" w:color="auto" w:fill="auto"/>
            <w:noWrap/>
            <w:vAlign w:val="bottom"/>
          </w:tcPr>
          <w:p w14:paraId="7CBEC673" w14:textId="77777777" w:rsidR="007C20DF" w:rsidRPr="00275BA4" w:rsidRDefault="007C20DF" w:rsidP="006C5FBB">
            <w:pPr>
              <w:jc w:val="right"/>
              <w:rPr>
                <w:b/>
                <w:bCs/>
                <w:szCs w:val="22"/>
              </w:rPr>
            </w:pPr>
            <w:r>
              <w:rPr>
                <w:b/>
                <w:bCs/>
                <w:szCs w:val="22"/>
              </w:rPr>
              <w:t>32</w:t>
            </w:r>
            <w:r w:rsidRPr="00275BA4">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3DD021F6"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74B3C1B1" w14:textId="77777777" w:rsidR="007C20DF" w:rsidRPr="00A448D0" w:rsidRDefault="007C20DF" w:rsidP="006C5FBB">
            <w:pPr>
              <w:rPr>
                <w:szCs w:val="22"/>
              </w:rPr>
            </w:pPr>
            <w:r>
              <w:rPr>
                <w:szCs w:val="22"/>
                <w:lang w:val="en-US"/>
              </w:rPr>
              <w:t>32</w:t>
            </w:r>
            <w:r w:rsidRPr="00A448D0">
              <w:rPr>
                <w:szCs w:val="22"/>
              </w:rPr>
              <w:t xml:space="preserve">. </w:t>
            </w:r>
            <w:proofErr w:type="spellStart"/>
            <w:r w:rsidRPr="00A448D0">
              <w:rPr>
                <w:szCs w:val="22"/>
              </w:rPr>
              <w:t>Δ</w:t>
            </w:r>
            <w:r>
              <w:rPr>
                <w:szCs w:val="22"/>
              </w:rPr>
              <w:t>οχείο</w:t>
            </w:r>
            <w:proofErr w:type="spellEnd"/>
            <w:r w:rsidRPr="00A448D0">
              <w:rPr>
                <w:szCs w:val="22"/>
              </w:rPr>
              <w:t xml:space="preserve"> </w:t>
            </w:r>
            <w:proofErr w:type="spellStart"/>
            <w:r>
              <w:rPr>
                <w:szCs w:val="22"/>
              </w:rPr>
              <w:t>δι</w:t>
            </w:r>
            <w:proofErr w:type="spellEnd"/>
            <w:r>
              <w:rPr>
                <w:szCs w:val="22"/>
              </w:rPr>
              <w:t>αστολής</w:t>
            </w:r>
          </w:p>
        </w:tc>
        <w:tc>
          <w:tcPr>
            <w:tcW w:w="1135" w:type="dxa"/>
            <w:tcBorders>
              <w:top w:val="nil"/>
              <w:left w:val="nil"/>
              <w:bottom w:val="single" w:sz="8" w:space="0" w:color="auto"/>
              <w:right w:val="single" w:sz="8" w:space="0" w:color="auto"/>
            </w:tcBorders>
            <w:shd w:val="clear" w:color="auto" w:fill="auto"/>
            <w:noWrap/>
            <w:vAlign w:val="bottom"/>
          </w:tcPr>
          <w:p w14:paraId="2F1A8FA6" w14:textId="77777777" w:rsidR="007C20DF" w:rsidRPr="00A448D0" w:rsidRDefault="007C20DF" w:rsidP="006C5FBB">
            <w:pPr>
              <w:jc w:val="right"/>
              <w:rPr>
                <w:b/>
                <w:bCs/>
                <w:szCs w:val="22"/>
              </w:rPr>
            </w:pPr>
            <w:r w:rsidRPr="00A448D0">
              <w:rPr>
                <w:b/>
                <w:bCs/>
                <w:szCs w:val="22"/>
              </w:rPr>
              <w:t>1</w:t>
            </w:r>
            <w:r>
              <w:rPr>
                <w:b/>
                <w:bCs/>
                <w:szCs w:val="22"/>
              </w:rPr>
              <w:t>25</w:t>
            </w:r>
            <w:r w:rsidRPr="00A448D0">
              <w:rPr>
                <w:b/>
                <w:bCs/>
                <w:szCs w:val="22"/>
              </w:rPr>
              <w:t xml:space="preserve"> €</w:t>
            </w:r>
          </w:p>
        </w:tc>
      </w:tr>
      <w:tr w:rsidR="007C20DF" w:rsidRPr="00A448D0" w14:paraId="1C03E5AD"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57D64CE0" w14:textId="77777777" w:rsidR="007C20DF" w:rsidRPr="00A448D0" w:rsidRDefault="007C20DF" w:rsidP="006C5FBB">
            <w:pPr>
              <w:rPr>
                <w:szCs w:val="22"/>
              </w:rPr>
            </w:pPr>
            <w:r w:rsidRPr="00A448D0">
              <w:rPr>
                <w:rFonts w:eastAsia="Arial"/>
                <w:szCs w:val="22"/>
              </w:rPr>
              <w:t>3.</w:t>
            </w:r>
            <w:r w:rsidRPr="00A448D0">
              <w:rPr>
                <w:rFonts w:eastAsia="Arial"/>
                <w:szCs w:val="22"/>
                <w:lang w:val="en-US"/>
              </w:rPr>
              <w:t>  </w:t>
            </w:r>
            <w:r w:rsidRPr="00A448D0">
              <w:rPr>
                <w:rFonts w:eastAsia="Arial"/>
                <w:szCs w:val="22"/>
              </w:rPr>
              <w:t xml:space="preserve"> Τα</w:t>
            </w:r>
            <w:proofErr w:type="spellStart"/>
            <w:r w:rsidRPr="00A448D0">
              <w:rPr>
                <w:rFonts w:eastAsia="Arial"/>
                <w:szCs w:val="22"/>
              </w:rPr>
              <w:t>κ</w:t>
            </w:r>
            <w:r>
              <w:rPr>
                <w:rFonts w:eastAsia="Arial"/>
                <w:szCs w:val="22"/>
              </w:rPr>
              <w:t>ά</w:t>
            </w:r>
            <w:r w:rsidRPr="00A448D0">
              <w:rPr>
                <w:rFonts w:eastAsia="Arial"/>
                <w:szCs w:val="22"/>
              </w:rPr>
              <w:t>κι</w:t>
            </w:r>
            <w:proofErr w:type="spellEnd"/>
            <w:r w:rsidRPr="00A448D0">
              <w:rPr>
                <w:rFonts w:eastAsia="Arial"/>
                <w:szCs w:val="22"/>
              </w:rPr>
              <w:t>α</w:t>
            </w:r>
          </w:p>
        </w:tc>
        <w:tc>
          <w:tcPr>
            <w:tcW w:w="884" w:type="dxa"/>
            <w:tcBorders>
              <w:top w:val="nil"/>
              <w:left w:val="nil"/>
              <w:bottom w:val="single" w:sz="8" w:space="0" w:color="auto"/>
              <w:right w:val="single" w:sz="8" w:space="0" w:color="auto"/>
            </w:tcBorders>
            <w:shd w:val="clear" w:color="auto" w:fill="auto"/>
            <w:noWrap/>
            <w:vAlign w:val="bottom"/>
          </w:tcPr>
          <w:p w14:paraId="5350032B" w14:textId="77777777" w:rsidR="007C20DF" w:rsidRPr="00275BA4" w:rsidRDefault="007C20DF" w:rsidP="006C5FBB">
            <w:pPr>
              <w:jc w:val="right"/>
              <w:rPr>
                <w:b/>
                <w:bCs/>
                <w:szCs w:val="22"/>
              </w:rPr>
            </w:pPr>
            <w:r>
              <w:rPr>
                <w:b/>
                <w:bCs/>
                <w:szCs w:val="22"/>
              </w:rPr>
              <w:t>113</w:t>
            </w:r>
            <w:r w:rsidRPr="00275BA4">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3F9661A3"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072C7BF7" w14:textId="77777777" w:rsidR="007C20DF" w:rsidRPr="00A448D0" w:rsidRDefault="007C20DF" w:rsidP="006C5FBB">
            <w:pPr>
              <w:rPr>
                <w:szCs w:val="22"/>
              </w:rPr>
            </w:pPr>
            <w:r>
              <w:rPr>
                <w:szCs w:val="22"/>
                <w:lang w:val="en-US"/>
              </w:rPr>
              <w:t>33</w:t>
            </w:r>
            <w:r w:rsidRPr="00A448D0">
              <w:rPr>
                <w:szCs w:val="22"/>
              </w:rPr>
              <w:t xml:space="preserve">. </w:t>
            </w:r>
            <w:proofErr w:type="spellStart"/>
            <w:r w:rsidRPr="00A448D0">
              <w:rPr>
                <w:szCs w:val="22"/>
              </w:rPr>
              <w:t>Αντλ</w:t>
            </w:r>
            <w:r>
              <w:rPr>
                <w:szCs w:val="22"/>
              </w:rPr>
              <w:t>ί</w:t>
            </w:r>
            <w:proofErr w:type="spellEnd"/>
            <w:r w:rsidRPr="00A448D0">
              <w:rPr>
                <w:szCs w:val="22"/>
              </w:rPr>
              <w:t xml:space="preserve">α </w:t>
            </w:r>
            <w:r>
              <w:rPr>
                <w:szCs w:val="22"/>
              </w:rPr>
              <w:t>β</w:t>
            </w:r>
            <w:proofErr w:type="spellStart"/>
            <w:r>
              <w:rPr>
                <w:szCs w:val="22"/>
              </w:rPr>
              <w:t>ενζί</w:t>
            </w:r>
            <w:r w:rsidRPr="00A448D0">
              <w:rPr>
                <w:szCs w:val="22"/>
              </w:rPr>
              <w:t>νης</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509C6CB9" w14:textId="77777777" w:rsidR="007C20DF" w:rsidRPr="00A448D0" w:rsidRDefault="007C20DF" w:rsidP="006C5FBB">
            <w:pPr>
              <w:jc w:val="right"/>
              <w:rPr>
                <w:b/>
                <w:bCs/>
                <w:szCs w:val="22"/>
              </w:rPr>
            </w:pPr>
            <w:r w:rsidRPr="00A448D0">
              <w:rPr>
                <w:b/>
                <w:bCs/>
                <w:szCs w:val="22"/>
              </w:rPr>
              <w:t>1.</w:t>
            </w:r>
            <w:r>
              <w:rPr>
                <w:b/>
                <w:bCs/>
                <w:szCs w:val="22"/>
              </w:rPr>
              <w:t>406</w:t>
            </w:r>
            <w:r w:rsidRPr="00A448D0">
              <w:rPr>
                <w:b/>
                <w:bCs/>
                <w:szCs w:val="22"/>
              </w:rPr>
              <w:t>€</w:t>
            </w:r>
          </w:p>
        </w:tc>
      </w:tr>
      <w:tr w:rsidR="007C20DF" w:rsidRPr="00A448D0" w14:paraId="30B262B7"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5C8EE9F9" w14:textId="77777777" w:rsidR="007C20DF" w:rsidRPr="00A448D0" w:rsidRDefault="007C20DF" w:rsidP="006C5FBB">
            <w:pPr>
              <w:rPr>
                <w:szCs w:val="22"/>
              </w:rPr>
            </w:pPr>
            <w:r w:rsidRPr="00A448D0">
              <w:rPr>
                <w:rFonts w:eastAsia="Arial"/>
                <w:szCs w:val="22"/>
              </w:rPr>
              <w:t>4.</w:t>
            </w:r>
            <w:r w:rsidRPr="00A448D0">
              <w:rPr>
                <w:rFonts w:eastAsia="Arial"/>
                <w:szCs w:val="22"/>
                <w:lang w:val="en-US"/>
              </w:rPr>
              <w:t>  </w:t>
            </w:r>
            <w:r w:rsidRPr="00A448D0">
              <w:rPr>
                <w:rFonts w:eastAsia="Arial"/>
                <w:szCs w:val="22"/>
              </w:rPr>
              <w:t xml:space="preserve"> </w:t>
            </w:r>
            <w:proofErr w:type="spellStart"/>
            <w:r w:rsidRPr="00A448D0">
              <w:rPr>
                <w:rFonts w:eastAsia="Arial"/>
                <w:szCs w:val="22"/>
              </w:rPr>
              <w:t>Σι</w:t>
            </w:r>
            <w:proofErr w:type="spellEnd"/>
            <w:r w:rsidRPr="00A448D0">
              <w:rPr>
                <w:rFonts w:eastAsia="Arial"/>
                <w:szCs w:val="22"/>
              </w:rPr>
              <w:t>αγ</w:t>
            </w:r>
            <w:r>
              <w:rPr>
                <w:rFonts w:eastAsia="Arial"/>
                <w:szCs w:val="22"/>
              </w:rPr>
              <w:t>ό</w:t>
            </w:r>
            <w:r w:rsidRPr="00A448D0">
              <w:rPr>
                <w:rFonts w:eastAsia="Arial"/>
                <w:szCs w:val="22"/>
              </w:rPr>
              <w:t>νες</w:t>
            </w:r>
          </w:p>
        </w:tc>
        <w:tc>
          <w:tcPr>
            <w:tcW w:w="884" w:type="dxa"/>
            <w:tcBorders>
              <w:top w:val="nil"/>
              <w:left w:val="nil"/>
              <w:bottom w:val="single" w:sz="8" w:space="0" w:color="auto"/>
              <w:right w:val="single" w:sz="8" w:space="0" w:color="auto"/>
            </w:tcBorders>
            <w:shd w:val="clear" w:color="auto" w:fill="auto"/>
            <w:noWrap/>
            <w:vAlign w:val="bottom"/>
          </w:tcPr>
          <w:p w14:paraId="71B2E446" w14:textId="77777777" w:rsidR="007C20DF" w:rsidRPr="00275BA4" w:rsidRDefault="007C20DF" w:rsidP="006C5FBB">
            <w:pPr>
              <w:jc w:val="right"/>
              <w:rPr>
                <w:b/>
                <w:bCs/>
                <w:szCs w:val="22"/>
              </w:rPr>
            </w:pPr>
            <w:r>
              <w:rPr>
                <w:b/>
                <w:bCs/>
                <w:szCs w:val="22"/>
              </w:rPr>
              <w:t>175</w:t>
            </w:r>
            <w:r w:rsidRPr="00275BA4">
              <w:rPr>
                <w:b/>
                <w:bCs/>
                <w:szCs w:val="22"/>
              </w:rPr>
              <w:t xml:space="preserve"> € </w:t>
            </w:r>
          </w:p>
        </w:tc>
        <w:tc>
          <w:tcPr>
            <w:tcW w:w="266" w:type="dxa"/>
            <w:vMerge/>
            <w:tcBorders>
              <w:top w:val="single" w:sz="8" w:space="0" w:color="auto"/>
              <w:left w:val="single" w:sz="8" w:space="0" w:color="auto"/>
              <w:bottom w:val="nil"/>
              <w:right w:val="single" w:sz="8" w:space="0" w:color="auto"/>
            </w:tcBorders>
            <w:vAlign w:val="center"/>
          </w:tcPr>
          <w:p w14:paraId="76EC4411"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60FC3D14" w14:textId="77777777" w:rsidR="007C20DF" w:rsidRPr="00A448D0" w:rsidRDefault="007C20DF" w:rsidP="006C5FBB">
            <w:pPr>
              <w:rPr>
                <w:szCs w:val="22"/>
              </w:rPr>
            </w:pPr>
            <w:r>
              <w:rPr>
                <w:rFonts w:eastAsia="Arial"/>
                <w:szCs w:val="22"/>
                <w:lang w:val="en-US"/>
              </w:rPr>
              <w:t>34</w:t>
            </w:r>
            <w:r w:rsidRPr="00A448D0">
              <w:rPr>
                <w:rFonts w:eastAsia="Arial"/>
                <w:szCs w:val="22"/>
              </w:rPr>
              <w:t xml:space="preserve">. </w:t>
            </w:r>
            <w:proofErr w:type="spellStart"/>
            <w:r>
              <w:rPr>
                <w:rFonts w:eastAsia="Arial"/>
                <w:szCs w:val="22"/>
              </w:rPr>
              <w:t>Α</w:t>
            </w:r>
            <w:r w:rsidRPr="00A448D0">
              <w:rPr>
                <w:rFonts w:eastAsia="Arial"/>
                <w:szCs w:val="22"/>
              </w:rPr>
              <w:t>ισθητ</w:t>
            </w:r>
            <w:r>
              <w:rPr>
                <w:rFonts w:eastAsia="Arial"/>
                <w:szCs w:val="22"/>
              </w:rPr>
              <w:t>ή</w:t>
            </w:r>
            <w:r w:rsidRPr="00A448D0">
              <w:rPr>
                <w:rFonts w:eastAsia="Arial"/>
                <w:szCs w:val="22"/>
              </w:rPr>
              <w:t>ρ</w:t>
            </w:r>
            <w:proofErr w:type="spellEnd"/>
            <w:r w:rsidRPr="00A448D0">
              <w:rPr>
                <w:rFonts w:eastAsia="Arial"/>
                <w:szCs w:val="22"/>
              </w:rPr>
              <w:t xml:space="preserve">ας </w:t>
            </w:r>
            <w:proofErr w:type="spellStart"/>
            <w:r w:rsidRPr="00A448D0">
              <w:rPr>
                <w:rFonts w:eastAsia="Arial"/>
                <w:szCs w:val="22"/>
              </w:rPr>
              <w:t>στροφ</w:t>
            </w:r>
            <w:r>
              <w:rPr>
                <w:rFonts w:eastAsia="Arial"/>
                <w:szCs w:val="22"/>
              </w:rPr>
              <w:t>ά</w:t>
            </w:r>
            <w:r w:rsidRPr="00A448D0">
              <w:rPr>
                <w:rFonts w:eastAsia="Arial"/>
                <w:szCs w:val="22"/>
              </w:rPr>
              <w:t>λου</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47C020AD" w14:textId="77777777" w:rsidR="007C20DF" w:rsidRPr="00A448D0" w:rsidRDefault="007C20DF" w:rsidP="006C5FBB">
            <w:pPr>
              <w:jc w:val="right"/>
              <w:rPr>
                <w:b/>
                <w:bCs/>
                <w:szCs w:val="22"/>
              </w:rPr>
            </w:pPr>
            <w:r w:rsidRPr="00A448D0">
              <w:rPr>
                <w:b/>
                <w:bCs/>
                <w:szCs w:val="22"/>
              </w:rPr>
              <w:t>2</w:t>
            </w:r>
            <w:r>
              <w:rPr>
                <w:b/>
                <w:bCs/>
                <w:szCs w:val="22"/>
              </w:rPr>
              <w:t>81</w:t>
            </w:r>
            <w:r w:rsidRPr="00A448D0">
              <w:rPr>
                <w:b/>
                <w:bCs/>
                <w:szCs w:val="22"/>
              </w:rPr>
              <w:t xml:space="preserve"> €</w:t>
            </w:r>
          </w:p>
        </w:tc>
      </w:tr>
      <w:tr w:rsidR="007C20DF" w:rsidRPr="00A448D0" w14:paraId="008A139D"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4681E677" w14:textId="77777777" w:rsidR="007C20DF" w:rsidRPr="00A448D0" w:rsidRDefault="007C20DF" w:rsidP="006C5FBB">
            <w:pPr>
              <w:rPr>
                <w:szCs w:val="22"/>
              </w:rPr>
            </w:pPr>
            <w:r w:rsidRPr="00A448D0">
              <w:rPr>
                <w:rFonts w:eastAsia="Arial"/>
                <w:szCs w:val="22"/>
              </w:rPr>
              <w:t>5.</w:t>
            </w:r>
            <w:r w:rsidRPr="00A448D0">
              <w:rPr>
                <w:rFonts w:eastAsia="Arial"/>
                <w:szCs w:val="22"/>
                <w:lang w:val="en-US"/>
              </w:rPr>
              <w:t>  </w:t>
            </w:r>
            <w:r w:rsidRPr="00A448D0">
              <w:rPr>
                <w:rFonts w:eastAsia="Arial"/>
                <w:szCs w:val="22"/>
              </w:rPr>
              <w:t xml:space="preserve"> </w:t>
            </w:r>
            <w:proofErr w:type="spellStart"/>
            <w:r w:rsidRPr="00A448D0">
              <w:rPr>
                <w:rFonts w:eastAsia="Arial"/>
                <w:szCs w:val="22"/>
              </w:rPr>
              <w:t>Σετ</w:t>
            </w:r>
            <w:proofErr w:type="spellEnd"/>
            <w:r w:rsidRPr="00A448D0">
              <w:rPr>
                <w:rFonts w:eastAsia="Arial"/>
                <w:szCs w:val="22"/>
              </w:rPr>
              <w:t xml:space="preserve"> </w:t>
            </w:r>
            <w:proofErr w:type="spellStart"/>
            <w:r w:rsidRPr="00A448D0">
              <w:rPr>
                <w:rFonts w:eastAsia="Arial"/>
                <w:szCs w:val="22"/>
              </w:rPr>
              <w:t>συμ</w:t>
            </w:r>
            <w:proofErr w:type="spellEnd"/>
            <w:r w:rsidRPr="00A448D0">
              <w:rPr>
                <w:rFonts w:eastAsia="Arial"/>
                <w:szCs w:val="22"/>
              </w:rPr>
              <w:t>πλ</w:t>
            </w:r>
            <w:r>
              <w:rPr>
                <w:rFonts w:eastAsia="Arial"/>
                <w:szCs w:val="22"/>
              </w:rPr>
              <w:t>έ</w:t>
            </w:r>
            <w:r w:rsidRPr="00A448D0">
              <w:rPr>
                <w:rFonts w:eastAsia="Arial"/>
                <w:szCs w:val="22"/>
              </w:rPr>
              <w:t>κτη</w:t>
            </w:r>
          </w:p>
        </w:tc>
        <w:tc>
          <w:tcPr>
            <w:tcW w:w="884" w:type="dxa"/>
            <w:tcBorders>
              <w:top w:val="nil"/>
              <w:left w:val="nil"/>
              <w:bottom w:val="single" w:sz="8" w:space="0" w:color="auto"/>
              <w:right w:val="single" w:sz="8" w:space="0" w:color="auto"/>
            </w:tcBorders>
            <w:shd w:val="clear" w:color="auto" w:fill="auto"/>
            <w:noWrap/>
            <w:vAlign w:val="bottom"/>
          </w:tcPr>
          <w:p w14:paraId="007330DC" w14:textId="77777777" w:rsidR="007C20DF" w:rsidRPr="002031B5" w:rsidRDefault="007C20DF" w:rsidP="006C5FBB">
            <w:pPr>
              <w:jc w:val="right"/>
              <w:rPr>
                <w:b/>
                <w:bCs/>
                <w:szCs w:val="22"/>
              </w:rPr>
            </w:pPr>
            <w:r>
              <w:rPr>
                <w:b/>
                <w:bCs/>
                <w:szCs w:val="22"/>
              </w:rPr>
              <w:t>1.095</w:t>
            </w:r>
            <w:r w:rsidRPr="002031B5">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5E26224A"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77FE5DD4" w14:textId="77777777" w:rsidR="007C20DF" w:rsidRPr="00A448D0" w:rsidRDefault="007C20DF" w:rsidP="006C5FBB">
            <w:pPr>
              <w:rPr>
                <w:rFonts w:eastAsia="Arial"/>
                <w:szCs w:val="22"/>
              </w:rPr>
            </w:pPr>
            <w:r>
              <w:rPr>
                <w:szCs w:val="22"/>
                <w:lang w:val="en-US"/>
              </w:rPr>
              <w:t>35</w:t>
            </w:r>
            <w:r w:rsidRPr="00A448D0">
              <w:rPr>
                <w:szCs w:val="22"/>
              </w:rPr>
              <w:t xml:space="preserve">. </w:t>
            </w:r>
            <w:r>
              <w:rPr>
                <w:szCs w:val="22"/>
              </w:rPr>
              <w:t>Ψα</w:t>
            </w:r>
            <w:proofErr w:type="spellStart"/>
            <w:r>
              <w:rPr>
                <w:szCs w:val="22"/>
              </w:rPr>
              <w:t>λί</w:t>
            </w:r>
            <w:r w:rsidRPr="00A448D0">
              <w:rPr>
                <w:szCs w:val="22"/>
              </w:rPr>
              <w:t>δι</w:t>
            </w:r>
            <w:proofErr w:type="spellEnd"/>
            <w:r w:rsidRPr="00A448D0">
              <w:rPr>
                <w:szCs w:val="22"/>
              </w:rPr>
              <w:t xml:space="preserve"> </w:t>
            </w:r>
            <w:proofErr w:type="spellStart"/>
            <w:r w:rsidRPr="00A448D0">
              <w:rPr>
                <w:szCs w:val="22"/>
              </w:rPr>
              <w:t>τροχο</w:t>
            </w:r>
            <w:r>
              <w:rPr>
                <w:szCs w:val="22"/>
              </w:rPr>
              <w:t>ύ</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7462775D" w14:textId="77777777" w:rsidR="007C20DF" w:rsidRPr="00A448D0" w:rsidRDefault="007C20DF" w:rsidP="006C5FBB">
            <w:pPr>
              <w:jc w:val="right"/>
              <w:rPr>
                <w:b/>
                <w:bCs/>
                <w:szCs w:val="22"/>
              </w:rPr>
            </w:pPr>
            <w:r>
              <w:rPr>
                <w:b/>
                <w:bCs/>
                <w:szCs w:val="22"/>
              </w:rPr>
              <w:t>613</w:t>
            </w:r>
            <w:r w:rsidRPr="00A448D0">
              <w:rPr>
                <w:b/>
                <w:bCs/>
                <w:szCs w:val="22"/>
              </w:rPr>
              <w:t xml:space="preserve"> €</w:t>
            </w:r>
          </w:p>
        </w:tc>
      </w:tr>
      <w:tr w:rsidR="007C20DF" w:rsidRPr="00A448D0" w14:paraId="2D6AAC90"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4C1F2602" w14:textId="77777777" w:rsidR="007C20DF" w:rsidRPr="00A448D0" w:rsidRDefault="007C20DF" w:rsidP="006C5FBB">
            <w:pPr>
              <w:rPr>
                <w:rFonts w:eastAsia="Arial"/>
                <w:szCs w:val="22"/>
              </w:rPr>
            </w:pPr>
            <w:r w:rsidRPr="00A448D0">
              <w:rPr>
                <w:rFonts w:eastAsia="Arial"/>
                <w:szCs w:val="22"/>
              </w:rPr>
              <w:t xml:space="preserve">6.   </w:t>
            </w:r>
            <w:proofErr w:type="spellStart"/>
            <w:r w:rsidRPr="00A448D0">
              <w:rPr>
                <w:rFonts w:eastAsia="Arial"/>
                <w:szCs w:val="22"/>
              </w:rPr>
              <w:t>Βολ</w:t>
            </w:r>
            <w:r>
              <w:rPr>
                <w:rFonts w:eastAsia="Arial"/>
                <w:szCs w:val="22"/>
              </w:rPr>
              <w:t>ά</w:t>
            </w:r>
            <w:r w:rsidRPr="00A448D0">
              <w:rPr>
                <w:rFonts w:eastAsia="Arial"/>
                <w:szCs w:val="22"/>
              </w:rPr>
              <w:t>ν</w:t>
            </w:r>
            <w:proofErr w:type="spellEnd"/>
            <w:r w:rsidRPr="002031B5">
              <w:rPr>
                <w:rFonts w:eastAsia="Arial"/>
                <w:szCs w:val="22"/>
              </w:rPr>
              <w:t xml:space="preserve"> (</w:t>
            </w:r>
            <w:proofErr w:type="spellStart"/>
            <w:r>
              <w:rPr>
                <w:rFonts w:eastAsia="Arial"/>
                <w:szCs w:val="22"/>
              </w:rPr>
              <w:t>σφό</w:t>
            </w:r>
            <w:r w:rsidRPr="00A448D0">
              <w:rPr>
                <w:rFonts w:eastAsia="Arial"/>
                <w:szCs w:val="22"/>
              </w:rPr>
              <w:t>νδυλος</w:t>
            </w:r>
            <w:proofErr w:type="spellEnd"/>
            <w:r w:rsidRPr="00A448D0">
              <w:rPr>
                <w:rFonts w:eastAsia="Arial"/>
                <w:szCs w:val="22"/>
              </w:rPr>
              <w:t>)</w:t>
            </w:r>
          </w:p>
        </w:tc>
        <w:tc>
          <w:tcPr>
            <w:tcW w:w="884" w:type="dxa"/>
            <w:tcBorders>
              <w:top w:val="nil"/>
              <w:left w:val="nil"/>
              <w:bottom w:val="single" w:sz="8" w:space="0" w:color="auto"/>
              <w:right w:val="single" w:sz="8" w:space="0" w:color="auto"/>
            </w:tcBorders>
            <w:shd w:val="clear" w:color="auto" w:fill="auto"/>
            <w:noWrap/>
            <w:vAlign w:val="bottom"/>
          </w:tcPr>
          <w:p w14:paraId="6201E880" w14:textId="77777777" w:rsidR="007C20DF" w:rsidRPr="00A448D0" w:rsidRDefault="007C20DF" w:rsidP="006C5FBB">
            <w:pPr>
              <w:jc w:val="right"/>
              <w:rPr>
                <w:b/>
                <w:bCs/>
                <w:szCs w:val="22"/>
              </w:rPr>
            </w:pPr>
            <w:r>
              <w:rPr>
                <w:b/>
                <w:bCs/>
                <w:szCs w:val="22"/>
              </w:rPr>
              <w:t>1.175</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7E4170A1"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2F8AD38A" w14:textId="77777777" w:rsidR="007C20DF" w:rsidRPr="00A448D0" w:rsidRDefault="007C20DF" w:rsidP="006C5FBB">
            <w:pPr>
              <w:rPr>
                <w:szCs w:val="22"/>
              </w:rPr>
            </w:pPr>
            <w:r>
              <w:rPr>
                <w:szCs w:val="22"/>
                <w:lang w:val="en-US"/>
              </w:rPr>
              <w:t>36</w:t>
            </w:r>
            <w:r w:rsidRPr="00A448D0">
              <w:rPr>
                <w:szCs w:val="22"/>
              </w:rPr>
              <w:t xml:space="preserve">. </w:t>
            </w:r>
            <w:proofErr w:type="spellStart"/>
            <w:r>
              <w:rPr>
                <w:szCs w:val="22"/>
              </w:rPr>
              <w:t>Α</w:t>
            </w:r>
            <w:r w:rsidRPr="00A448D0">
              <w:rPr>
                <w:szCs w:val="22"/>
              </w:rPr>
              <w:t>ισθητ</w:t>
            </w:r>
            <w:r>
              <w:rPr>
                <w:szCs w:val="22"/>
              </w:rPr>
              <w:t>ή</w:t>
            </w:r>
            <w:r w:rsidRPr="00A448D0">
              <w:rPr>
                <w:szCs w:val="22"/>
              </w:rPr>
              <w:t>ρ</w:t>
            </w:r>
            <w:proofErr w:type="spellEnd"/>
            <w:r w:rsidRPr="00A448D0">
              <w:rPr>
                <w:szCs w:val="22"/>
              </w:rPr>
              <w:t xml:space="preserve">ας </w:t>
            </w:r>
            <w:proofErr w:type="spellStart"/>
            <w:r w:rsidRPr="00A448D0">
              <w:rPr>
                <w:szCs w:val="22"/>
              </w:rPr>
              <w:t>οξυγ</w:t>
            </w:r>
            <w:r>
              <w:rPr>
                <w:szCs w:val="22"/>
              </w:rPr>
              <w:t>ό</w:t>
            </w:r>
            <w:r w:rsidRPr="00A448D0">
              <w:rPr>
                <w:szCs w:val="22"/>
              </w:rPr>
              <w:t>νου</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7BE22321" w14:textId="77777777" w:rsidR="007C20DF" w:rsidRPr="00A448D0" w:rsidRDefault="007C20DF" w:rsidP="006C5FBB">
            <w:pPr>
              <w:jc w:val="right"/>
              <w:rPr>
                <w:b/>
                <w:bCs/>
                <w:szCs w:val="22"/>
              </w:rPr>
            </w:pPr>
            <w:r>
              <w:rPr>
                <w:b/>
                <w:bCs/>
                <w:szCs w:val="22"/>
              </w:rPr>
              <w:t>563</w:t>
            </w:r>
            <w:r w:rsidRPr="00A448D0">
              <w:rPr>
                <w:b/>
                <w:bCs/>
                <w:szCs w:val="22"/>
              </w:rPr>
              <w:t xml:space="preserve"> €</w:t>
            </w:r>
          </w:p>
        </w:tc>
      </w:tr>
      <w:tr w:rsidR="007C20DF" w:rsidRPr="00A448D0" w14:paraId="6068C563"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706AE8A6" w14:textId="77777777" w:rsidR="007C20DF" w:rsidRPr="00A448D0" w:rsidRDefault="007C20DF" w:rsidP="006C5FBB">
            <w:pPr>
              <w:rPr>
                <w:szCs w:val="22"/>
              </w:rPr>
            </w:pPr>
            <w:r w:rsidRPr="00A448D0">
              <w:rPr>
                <w:rFonts w:eastAsia="Arial"/>
                <w:szCs w:val="22"/>
              </w:rPr>
              <w:t>7.</w:t>
            </w:r>
            <w:r w:rsidRPr="00A448D0">
              <w:rPr>
                <w:rFonts w:eastAsia="Arial"/>
                <w:szCs w:val="22"/>
                <w:lang w:val="en-US"/>
              </w:rPr>
              <w:t>  </w:t>
            </w:r>
            <w:r w:rsidRPr="00A448D0">
              <w:rPr>
                <w:rFonts w:eastAsia="Arial"/>
                <w:szCs w:val="22"/>
              </w:rPr>
              <w:t xml:space="preserve"> </w:t>
            </w:r>
            <w:proofErr w:type="spellStart"/>
            <w:r>
              <w:rPr>
                <w:rFonts w:eastAsia="Arial"/>
                <w:szCs w:val="22"/>
              </w:rPr>
              <w:t>Σ</w:t>
            </w:r>
            <w:r w:rsidRPr="00A448D0">
              <w:rPr>
                <w:rFonts w:eastAsia="Arial"/>
                <w:szCs w:val="22"/>
              </w:rPr>
              <w:t>ετ</w:t>
            </w:r>
            <w:proofErr w:type="spellEnd"/>
            <w:r w:rsidRPr="00A448D0">
              <w:rPr>
                <w:rFonts w:eastAsia="Arial"/>
                <w:szCs w:val="22"/>
              </w:rPr>
              <w:t xml:space="preserve"> α</w:t>
            </w:r>
            <w:proofErr w:type="spellStart"/>
            <w:r w:rsidRPr="00A448D0">
              <w:rPr>
                <w:rFonts w:eastAsia="Arial"/>
                <w:szCs w:val="22"/>
              </w:rPr>
              <w:t>μορτισ</w:t>
            </w:r>
            <w:r>
              <w:rPr>
                <w:rFonts w:eastAsia="Arial"/>
                <w:szCs w:val="22"/>
              </w:rPr>
              <w:t>έ</w:t>
            </w:r>
            <w:r w:rsidRPr="00A448D0">
              <w:rPr>
                <w:rFonts w:eastAsia="Arial"/>
                <w:szCs w:val="22"/>
              </w:rPr>
              <w:t>ρ</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506C2E6D" w14:textId="77777777" w:rsidR="007C20DF" w:rsidRPr="00A448D0" w:rsidRDefault="007C20DF" w:rsidP="006C5FBB">
            <w:pPr>
              <w:jc w:val="right"/>
              <w:rPr>
                <w:b/>
                <w:bCs/>
                <w:szCs w:val="22"/>
              </w:rPr>
            </w:pPr>
            <w:r>
              <w:rPr>
                <w:b/>
                <w:bCs/>
                <w:szCs w:val="22"/>
              </w:rPr>
              <w:t>863</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613DEAD4"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1F66C20D" w14:textId="77777777" w:rsidR="007C20DF" w:rsidRPr="00A448D0" w:rsidRDefault="007C20DF" w:rsidP="006C5FBB">
            <w:pPr>
              <w:rPr>
                <w:rFonts w:eastAsia="Arial"/>
                <w:szCs w:val="22"/>
              </w:rPr>
            </w:pPr>
            <w:r>
              <w:rPr>
                <w:rFonts w:eastAsia="Arial"/>
                <w:szCs w:val="22"/>
                <w:lang w:val="en-US"/>
              </w:rPr>
              <w:t>37</w:t>
            </w:r>
            <w:r w:rsidRPr="00A448D0">
              <w:rPr>
                <w:rFonts w:eastAsia="Arial"/>
                <w:szCs w:val="22"/>
              </w:rPr>
              <w:t xml:space="preserve">. </w:t>
            </w:r>
            <w:proofErr w:type="spellStart"/>
            <w:r>
              <w:rPr>
                <w:rFonts w:eastAsia="Arial"/>
                <w:szCs w:val="22"/>
              </w:rPr>
              <w:t>Γ</w:t>
            </w:r>
            <w:r w:rsidRPr="00A448D0">
              <w:rPr>
                <w:rFonts w:eastAsia="Arial"/>
                <w:szCs w:val="22"/>
              </w:rPr>
              <w:t>ρ</w:t>
            </w:r>
            <w:r>
              <w:rPr>
                <w:rFonts w:eastAsia="Arial"/>
                <w:szCs w:val="22"/>
              </w:rPr>
              <w:t>ύλος</w:t>
            </w:r>
            <w:proofErr w:type="spellEnd"/>
            <w:r>
              <w:rPr>
                <w:rFonts w:eastAsia="Arial"/>
                <w:szCs w:val="22"/>
              </w:rPr>
              <w:t xml:space="preserve"> παρα</w:t>
            </w:r>
            <w:proofErr w:type="spellStart"/>
            <w:r>
              <w:rPr>
                <w:rFonts w:eastAsia="Arial"/>
                <w:szCs w:val="22"/>
              </w:rPr>
              <w:t>θύ</w:t>
            </w:r>
            <w:r w:rsidRPr="00A448D0">
              <w:rPr>
                <w:rFonts w:eastAsia="Arial"/>
                <w:szCs w:val="22"/>
              </w:rPr>
              <w:t>ρου</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442F29F0" w14:textId="77777777" w:rsidR="007C20DF" w:rsidRPr="00A448D0" w:rsidRDefault="007C20DF" w:rsidP="006C5FBB">
            <w:pPr>
              <w:jc w:val="right"/>
              <w:rPr>
                <w:b/>
                <w:bCs/>
                <w:szCs w:val="22"/>
              </w:rPr>
            </w:pPr>
            <w:r>
              <w:rPr>
                <w:b/>
                <w:bCs/>
                <w:szCs w:val="22"/>
              </w:rPr>
              <w:t>706</w:t>
            </w:r>
            <w:r w:rsidRPr="00A448D0">
              <w:rPr>
                <w:b/>
                <w:bCs/>
                <w:szCs w:val="22"/>
              </w:rPr>
              <w:t xml:space="preserve"> €</w:t>
            </w:r>
          </w:p>
        </w:tc>
      </w:tr>
      <w:tr w:rsidR="007C20DF" w:rsidRPr="00A448D0" w14:paraId="5F335E97"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2E6941B4" w14:textId="77777777" w:rsidR="007C20DF" w:rsidRPr="00A448D0" w:rsidRDefault="007C20DF" w:rsidP="006C5FBB">
            <w:pPr>
              <w:rPr>
                <w:szCs w:val="22"/>
              </w:rPr>
            </w:pPr>
            <w:r w:rsidRPr="00A448D0">
              <w:rPr>
                <w:rFonts w:eastAsia="Arial"/>
                <w:szCs w:val="22"/>
              </w:rPr>
              <w:t xml:space="preserve">8. </w:t>
            </w:r>
            <w:r w:rsidRPr="00A448D0">
              <w:rPr>
                <w:rFonts w:eastAsia="Arial"/>
                <w:szCs w:val="22"/>
                <w:lang w:val="en-US"/>
              </w:rPr>
              <w:t>  </w:t>
            </w:r>
            <w:r w:rsidRPr="00A448D0">
              <w:rPr>
                <w:rFonts w:eastAsia="Arial"/>
                <w:szCs w:val="22"/>
              </w:rPr>
              <w:t>Κατα</w:t>
            </w:r>
            <w:proofErr w:type="spellStart"/>
            <w:r w:rsidRPr="00A448D0">
              <w:rPr>
                <w:rFonts w:eastAsia="Arial"/>
                <w:szCs w:val="22"/>
              </w:rPr>
              <w:t>λ</w:t>
            </w:r>
            <w:r>
              <w:rPr>
                <w:rFonts w:eastAsia="Arial"/>
                <w:szCs w:val="22"/>
              </w:rPr>
              <w:t>ύ</w:t>
            </w:r>
            <w:r w:rsidRPr="00A448D0">
              <w:rPr>
                <w:rFonts w:eastAsia="Arial"/>
                <w:szCs w:val="22"/>
              </w:rPr>
              <w:t>της</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170A6EF5" w14:textId="77777777" w:rsidR="007C20DF" w:rsidRPr="00A448D0" w:rsidRDefault="007C20DF" w:rsidP="006C5FBB">
            <w:pPr>
              <w:jc w:val="right"/>
              <w:rPr>
                <w:b/>
                <w:bCs/>
                <w:szCs w:val="22"/>
              </w:rPr>
            </w:pPr>
            <w:r>
              <w:rPr>
                <w:b/>
                <w:bCs/>
                <w:szCs w:val="22"/>
              </w:rPr>
              <w:t>1.488</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064F7B4F"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323A320F" w14:textId="77777777" w:rsidR="007C20DF" w:rsidRPr="00A448D0" w:rsidRDefault="007C20DF" w:rsidP="006C5FBB">
            <w:pPr>
              <w:rPr>
                <w:rFonts w:eastAsia="Arial"/>
                <w:szCs w:val="22"/>
              </w:rPr>
            </w:pPr>
            <w:r>
              <w:rPr>
                <w:rFonts w:eastAsia="Arial"/>
                <w:szCs w:val="22"/>
                <w:lang w:val="en-US"/>
              </w:rPr>
              <w:t>38</w:t>
            </w:r>
            <w:r w:rsidRPr="00A448D0">
              <w:rPr>
                <w:rFonts w:eastAsia="Arial"/>
                <w:szCs w:val="22"/>
              </w:rPr>
              <w:t xml:space="preserve">. </w:t>
            </w:r>
            <w:proofErr w:type="spellStart"/>
            <w:r>
              <w:rPr>
                <w:rFonts w:eastAsia="Arial"/>
                <w:szCs w:val="22"/>
              </w:rPr>
              <w:t>Ι</w:t>
            </w:r>
            <w:r w:rsidRPr="00A448D0">
              <w:rPr>
                <w:rFonts w:eastAsia="Arial"/>
                <w:szCs w:val="22"/>
              </w:rPr>
              <w:t>μ</w:t>
            </w:r>
            <w:r>
              <w:rPr>
                <w:rFonts w:eastAsia="Arial"/>
                <w:szCs w:val="22"/>
              </w:rPr>
              <w:t>ά</w:t>
            </w:r>
            <w:r w:rsidRPr="00A448D0">
              <w:rPr>
                <w:rFonts w:eastAsia="Arial"/>
                <w:szCs w:val="22"/>
              </w:rPr>
              <w:t>ντ</w:t>
            </w:r>
            <w:proofErr w:type="spellEnd"/>
            <w:r w:rsidRPr="00A448D0">
              <w:rPr>
                <w:rFonts w:eastAsia="Arial"/>
                <w:szCs w:val="22"/>
              </w:rPr>
              <w:t xml:space="preserve">ας </w:t>
            </w:r>
            <w:proofErr w:type="spellStart"/>
            <w:r w:rsidRPr="00A448D0">
              <w:rPr>
                <w:rFonts w:eastAsia="Arial"/>
                <w:szCs w:val="22"/>
              </w:rPr>
              <w:t>χρονισμο</w:t>
            </w:r>
            <w:r>
              <w:rPr>
                <w:rFonts w:eastAsia="Arial"/>
                <w:szCs w:val="22"/>
              </w:rPr>
              <w:t>ύ</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7D9F314D" w14:textId="77777777" w:rsidR="007C20DF" w:rsidRPr="00A448D0" w:rsidRDefault="007C20DF" w:rsidP="006C5FBB">
            <w:pPr>
              <w:jc w:val="right"/>
              <w:rPr>
                <w:b/>
                <w:bCs/>
                <w:szCs w:val="22"/>
              </w:rPr>
            </w:pPr>
            <w:r>
              <w:rPr>
                <w:b/>
                <w:bCs/>
                <w:szCs w:val="22"/>
              </w:rPr>
              <w:t>595</w:t>
            </w:r>
            <w:r w:rsidRPr="00A448D0">
              <w:rPr>
                <w:b/>
                <w:bCs/>
                <w:szCs w:val="22"/>
              </w:rPr>
              <w:t xml:space="preserve"> €</w:t>
            </w:r>
          </w:p>
        </w:tc>
      </w:tr>
      <w:tr w:rsidR="007C20DF" w:rsidRPr="00A448D0" w14:paraId="7EDEF0B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50C0BE5E" w14:textId="77777777" w:rsidR="007C20DF" w:rsidRPr="00A448D0" w:rsidRDefault="007C20DF" w:rsidP="006C5FBB">
            <w:pPr>
              <w:rPr>
                <w:szCs w:val="22"/>
              </w:rPr>
            </w:pPr>
            <w:r w:rsidRPr="00A448D0">
              <w:rPr>
                <w:szCs w:val="22"/>
              </w:rPr>
              <w:t>9.  Μ</w:t>
            </w:r>
            <w:r>
              <w:rPr>
                <w:szCs w:val="22"/>
              </w:rPr>
              <w:t>πατα</w:t>
            </w:r>
            <w:proofErr w:type="spellStart"/>
            <w:r>
              <w:rPr>
                <w:szCs w:val="22"/>
              </w:rPr>
              <w:t>ρί</w:t>
            </w:r>
            <w:proofErr w:type="spellEnd"/>
            <w:r w:rsidRPr="00A448D0">
              <w:rPr>
                <w:szCs w:val="22"/>
              </w:rPr>
              <w:t xml:space="preserve">α 44 </w:t>
            </w:r>
            <w:r w:rsidRPr="00A448D0">
              <w:rPr>
                <w:szCs w:val="22"/>
                <w:lang w:val="en-US"/>
              </w:rPr>
              <w:t>amber</w:t>
            </w:r>
            <w:r w:rsidRPr="00A448D0">
              <w:rPr>
                <w:szCs w:val="22"/>
              </w:rPr>
              <w:t xml:space="preserve"> </w:t>
            </w:r>
            <w:proofErr w:type="spellStart"/>
            <w:r w:rsidRPr="00A448D0">
              <w:rPr>
                <w:b/>
                <w:szCs w:val="22"/>
                <w:u w:val="single"/>
              </w:rPr>
              <w:t>κλειστο</w:t>
            </w:r>
            <w:r>
              <w:rPr>
                <w:b/>
                <w:szCs w:val="22"/>
                <w:u w:val="single"/>
              </w:rPr>
              <w:t>ύ</w:t>
            </w:r>
            <w:proofErr w:type="spellEnd"/>
            <w:r w:rsidRPr="00A448D0">
              <w:rPr>
                <w:b/>
                <w:szCs w:val="22"/>
                <w:u w:val="single"/>
              </w:rPr>
              <w:t xml:space="preserve"> </w:t>
            </w:r>
            <w:proofErr w:type="spellStart"/>
            <w:r w:rsidRPr="00A448D0">
              <w:rPr>
                <w:b/>
                <w:szCs w:val="22"/>
                <w:u w:val="single"/>
              </w:rPr>
              <w:t>τ</w:t>
            </w:r>
            <w:r>
              <w:rPr>
                <w:b/>
                <w:szCs w:val="22"/>
                <w:u w:val="single"/>
              </w:rPr>
              <w:t>ύ</w:t>
            </w:r>
            <w:proofErr w:type="spellEnd"/>
            <w:r w:rsidRPr="00A448D0">
              <w:rPr>
                <w:b/>
                <w:szCs w:val="22"/>
                <w:u w:val="single"/>
              </w:rPr>
              <w:t>που</w:t>
            </w:r>
          </w:p>
        </w:tc>
        <w:tc>
          <w:tcPr>
            <w:tcW w:w="884" w:type="dxa"/>
            <w:tcBorders>
              <w:top w:val="nil"/>
              <w:left w:val="nil"/>
              <w:bottom w:val="single" w:sz="8" w:space="0" w:color="auto"/>
              <w:right w:val="single" w:sz="8" w:space="0" w:color="auto"/>
            </w:tcBorders>
            <w:shd w:val="clear" w:color="auto" w:fill="auto"/>
            <w:noWrap/>
            <w:vAlign w:val="bottom"/>
          </w:tcPr>
          <w:p w14:paraId="0D53EB20" w14:textId="77777777" w:rsidR="007C20DF" w:rsidRPr="00A448D0" w:rsidRDefault="007C20DF" w:rsidP="006C5FBB">
            <w:pPr>
              <w:jc w:val="right"/>
              <w:rPr>
                <w:b/>
                <w:bCs/>
                <w:szCs w:val="22"/>
              </w:rPr>
            </w:pPr>
            <w:r>
              <w:rPr>
                <w:b/>
                <w:bCs/>
                <w:szCs w:val="22"/>
              </w:rPr>
              <w:t>119</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676FEF55"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4C3D7F5F" w14:textId="77777777" w:rsidR="007C20DF" w:rsidRPr="00A448D0" w:rsidRDefault="007C20DF" w:rsidP="006C5FBB">
            <w:pPr>
              <w:rPr>
                <w:rFonts w:eastAsia="Arial"/>
                <w:szCs w:val="22"/>
              </w:rPr>
            </w:pPr>
            <w:r>
              <w:rPr>
                <w:rFonts w:eastAsia="Arial"/>
                <w:szCs w:val="22"/>
                <w:lang w:val="en-US"/>
              </w:rPr>
              <w:t>39</w:t>
            </w:r>
            <w:r w:rsidRPr="00A448D0">
              <w:rPr>
                <w:rFonts w:eastAsia="Arial"/>
                <w:szCs w:val="22"/>
              </w:rPr>
              <w:t xml:space="preserve">. </w:t>
            </w:r>
            <w:proofErr w:type="spellStart"/>
            <w:r>
              <w:rPr>
                <w:rFonts w:eastAsia="Arial"/>
                <w:szCs w:val="22"/>
              </w:rPr>
              <w:t>Τ</w:t>
            </w:r>
            <w:r w:rsidRPr="00A448D0">
              <w:rPr>
                <w:rFonts w:eastAsia="Arial"/>
                <w:szCs w:val="22"/>
              </w:rPr>
              <w:t>σιμο</w:t>
            </w:r>
            <w:r>
              <w:rPr>
                <w:rFonts w:eastAsia="Arial"/>
                <w:szCs w:val="22"/>
              </w:rPr>
              <w:t>ύ</w:t>
            </w:r>
            <w:r w:rsidRPr="00A448D0">
              <w:rPr>
                <w:rFonts w:eastAsia="Arial"/>
                <w:szCs w:val="22"/>
              </w:rPr>
              <w:t>χ</w:t>
            </w:r>
            <w:proofErr w:type="spellEnd"/>
            <w:r w:rsidRPr="00A448D0">
              <w:rPr>
                <w:rFonts w:eastAsia="Arial"/>
                <w:szCs w:val="22"/>
              </w:rPr>
              <w:t>α π</w:t>
            </w:r>
            <w:proofErr w:type="spellStart"/>
            <w:r>
              <w:rPr>
                <w:rFonts w:eastAsia="Arial"/>
                <w:szCs w:val="22"/>
              </w:rPr>
              <w:t>ό</w:t>
            </w:r>
            <w:r w:rsidRPr="00A448D0">
              <w:rPr>
                <w:rFonts w:eastAsia="Arial"/>
                <w:szCs w:val="22"/>
              </w:rPr>
              <w:t>ρτ</w:t>
            </w:r>
            <w:proofErr w:type="spellEnd"/>
            <w:r w:rsidRPr="00A448D0">
              <w:rPr>
                <w:rFonts w:eastAsia="Arial"/>
                <w:szCs w:val="22"/>
              </w:rPr>
              <w:t>ας</w:t>
            </w:r>
          </w:p>
        </w:tc>
        <w:tc>
          <w:tcPr>
            <w:tcW w:w="1135" w:type="dxa"/>
            <w:tcBorders>
              <w:top w:val="nil"/>
              <w:left w:val="nil"/>
              <w:bottom w:val="single" w:sz="8" w:space="0" w:color="auto"/>
              <w:right w:val="single" w:sz="8" w:space="0" w:color="auto"/>
            </w:tcBorders>
            <w:shd w:val="clear" w:color="auto" w:fill="auto"/>
            <w:noWrap/>
            <w:vAlign w:val="bottom"/>
          </w:tcPr>
          <w:p w14:paraId="6E4C4423" w14:textId="77777777" w:rsidR="007C20DF" w:rsidRPr="00A448D0" w:rsidRDefault="007C20DF" w:rsidP="006C5FBB">
            <w:pPr>
              <w:jc w:val="right"/>
              <w:rPr>
                <w:b/>
                <w:bCs/>
                <w:szCs w:val="22"/>
              </w:rPr>
            </w:pPr>
            <w:r w:rsidRPr="00A448D0">
              <w:rPr>
                <w:b/>
                <w:bCs/>
                <w:szCs w:val="22"/>
              </w:rPr>
              <w:t>3</w:t>
            </w:r>
            <w:r>
              <w:rPr>
                <w:b/>
                <w:bCs/>
                <w:szCs w:val="22"/>
              </w:rPr>
              <w:t>75</w:t>
            </w:r>
            <w:r w:rsidRPr="00A448D0">
              <w:rPr>
                <w:b/>
                <w:bCs/>
                <w:szCs w:val="22"/>
              </w:rPr>
              <w:t xml:space="preserve"> €</w:t>
            </w:r>
          </w:p>
        </w:tc>
      </w:tr>
      <w:tr w:rsidR="007C20DF" w:rsidRPr="00A448D0" w14:paraId="532249E6"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49C696F1" w14:textId="77777777" w:rsidR="007C20DF" w:rsidRPr="00A448D0" w:rsidRDefault="007C20DF" w:rsidP="006C5FBB">
            <w:pPr>
              <w:rPr>
                <w:szCs w:val="22"/>
              </w:rPr>
            </w:pPr>
            <w:r w:rsidRPr="00A448D0">
              <w:rPr>
                <w:szCs w:val="22"/>
              </w:rPr>
              <w:t>10. Μ</w:t>
            </w:r>
            <w:r>
              <w:rPr>
                <w:szCs w:val="22"/>
              </w:rPr>
              <w:t>πατα</w:t>
            </w:r>
            <w:proofErr w:type="spellStart"/>
            <w:r>
              <w:rPr>
                <w:szCs w:val="22"/>
              </w:rPr>
              <w:t>ρί</w:t>
            </w:r>
            <w:proofErr w:type="spellEnd"/>
            <w:r w:rsidRPr="00A448D0">
              <w:rPr>
                <w:szCs w:val="22"/>
              </w:rPr>
              <w:t xml:space="preserve">α 65 </w:t>
            </w:r>
            <w:r w:rsidRPr="00A448D0">
              <w:rPr>
                <w:szCs w:val="22"/>
                <w:lang w:val="en-US"/>
              </w:rPr>
              <w:t>amber</w:t>
            </w:r>
            <w:r w:rsidRPr="00A448D0">
              <w:rPr>
                <w:szCs w:val="22"/>
              </w:rPr>
              <w:t xml:space="preserve"> </w:t>
            </w:r>
            <w:proofErr w:type="spellStart"/>
            <w:r w:rsidRPr="00A448D0">
              <w:rPr>
                <w:b/>
                <w:szCs w:val="22"/>
                <w:u w:val="single"/>
              </w:rPr>
              <w:t>κλειστο</w:t>
            </w:r>
            <w:r>
              <w:rPr>
                <w:b/>
                <w:szCs w:val="22"/>
                <w:u w:val="single"/>
              </w:rPr>
              <w:t>ύ</w:t>
            </w:r>
            <w:proofErr w:type="spellEnd"/>
            <w:r w:rsidRPr="00A448D0">
              <w:rPr>
                <w:b/>
                <w:szCs w:val="22"/>
                <w:u w:val="single"/>
              </w:rPr>
              <w:t xml:space="preserve"> </w:t>
            </w:r>
            <w:proofErr w:type="spellStart"/>
            <w:r w:rsidRPr="00A448D0">
              <w:rPr>
                <w:b/>
                <w:szCs w:val="22"/>
                <w:u w:val="single"/>
              </w:rPr>
              <w:t>τ</w:t>
            </w:r>
            <w:r>
              <w:rPr>
                <w:b/>
                <w:szCs w:val="22"/>
                <w:u w:val="single"/>
              </w:rPr>
              <w:t>ύ</w:t>
            </w:r>
            <w:proofErr w:type="spellEnd"/>
            <w:r w:rsidRPr="00A448D0">
              <w:rPr>
                <w:b/>
                <w:szCs w:val="22"/>
                <w:u w:val="single"/>
              </w:rPr>
              <w:t>που</w:t>
            </w:r>
          </w:p>
        </w:tc>
        <w:tc>
          <w:tcPr>
            <w:tcW w:w="884" w:type="dxa"/>
            <w:tcBorders>
              <w:top w:val="nil"/>
              <w:left w:val="nil"/>
              <w:bottom w:val="single" w:sz="8" w:space="0" w:color="auto"/>
              <w:right w:val="single" w:sz="8" w:space="0" w:color="auto"/>
            </w:tcBorders>
            <w:shd w:val="clear" w:color="auto" w:fill="auto"/>
            <w:noWrap/>
            <w:vAlign w:val="bottom"/>
          </w:tcPr>
          <w:p w14:paraId="6299875F" w14:textId="77777777" w:rsidR="007C20DF" w:rsidRPr="00A448D0" w:rsidRDefault="007C20DF" w:rsidP="006C5FBB">
            <w:pPr>
              <w:jc w:val="right"/>
              <w:rPr>
                <w:b/>
                <w:bCs/>
                <w:szCs w:val="22"/>
              </w:rPr>
            </w:pPr>
            <w:r>
              <w:rPr>
                <w:b/>
                <w:bCs/>
                <w:szCs w:val="22"/>
              </w:rPr>
              <w:t>157</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36EB2FF6"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779BD225" w14:textId="77777777" w:rsidR="007C20DF" w:rsidRPr="00A448D0" w:rsidRDefault="007C20DF" w:rsidP="006C5FBB">
            <w:pPr>
              <w:rPr>
                <w:rFonts w:eastAsia="Arial"/>
                <w:szCs w:val="22"/>
              </w:rPr>
            </w:pPr>
            <w:r>
              <w:rPr>
                <w:rFonts w:eastAsia="Arial"/>
                <w:szCs w:val="22"/>
                <w:lang w:val="en-US"/>
              </w:rPr>
              <w:t>40</w:t>
            </w:r>
            <w:r w:rsidRPr="00A448D0">
              <w:rPr>
                <w:rFonts w:eastAsia="Arial"/>
                <w:szCs w:val="22"/>
              </w:rPr>
              <w:t xml:space="preserve">. </w:t>
            </w:r>
            <w:proofErr w:type="spellStart"/>
            <w:r>
              <w:rPr>
                <w:rFonts w:eastAsia="Arial"/>
                <w:szCs w:val="22"/>
              </w:rPr>
              <w:t>Τ</w:t>
            </w:r>
            <w:r w:rsidRPr="00A448D0">
              <w:rPr>
                <w:rFonts w:eastAsia="Arial"/>
                <w:szCs w:val="22"/>
              </w:rPr>
              <w:t>σιμο</w:t>
            </w:r>
            <w:r>
              <w:rPr>
                <w:rFonts w:eastAsia="Arial"/>
                <w:szCs w:val="22"/>
              </w:rPr>
              <w:t>ύ</w:t>
            </w:r>
            <w:r w:rsidRPr="00A448D0">
              <w:rPr>
                <w:rFonts w:eastAsia="Arial"/>
                <w:szCs w:val="22"/>
              </w:rPr>
              <w:t>χ</w:t>
            </w:r>
            <w:proofErr w:type="spellEnd"/>
            <w:r w:rsidRPr="00A448D0">
              <w:rPr>
                <w:rFonts w:eastAsia="Arial"/>
                <w:szCs w:val="22"/>
              </w:rPr>
              <w:t xml:space="preserve">α </w:t>
            </w:r>
            <w:proofErr w:type="spellStart"/>
            <w:r w:rsidRPr="00A448D0">
              <w:rPr>
                <w:rFonts w:eastAsia="Arial"/>
                <w:szCs w:val="22"/>
              </w:rPr>
              <w:t>δι</w:t>
            </w:r>
            <w:proofErr w:type="spellEnd"/>
            <w:r w:rsidRPr="00A448D0">
              <w:rPr>
                <w:rFonts w:eastAsia="Arial"/>
                <w:szCs w:val="22"/>
              </w:rPr>
              <w:t>αφορικο</w:t>
            </w:r>
            <w:r>
              <w:rPr>
                <w:rFonts w:eastAsia="Arial"/>
                <w:szCs w:val="22"/>
              </w:rPr>
              <w:t>ύ</w:t>
            </w:r>
          </w:p>
        </w:tc>
        <w:tc>
          <w:tcPr>
            <w:tcW w:w="1135" w:type="dxa"/>
            <w:tcBorders>
              <w:top w:val="nil"/>
              <w:left w:val="nil"/>
              <w:bottom w:val="single" w:sz="8" w:space="0" w:color="auto"/>
              <w:right w:val="single" w:sz="8" w:space="0" w:color="auto"/>
            </w:tcBorders>
            <w:shd w:val="clear" w:color="auto" w:fill="auto"/>
            <w:noWrap/>
            <w:vAlign w:val="bottom"/>
          </w:tcPr>
          <w:p w14:paraId="2FD9D738" w14:textId="77777777" w:rsidR="007C20DF" w:rsidRPr="00A448D0" w:rsidRDefault="007C20DF" w:rsidP="006C5FBB">
            <w:pPr>
              <w:jc w:val="right"/>
              <w:rPr>
                <w:b/>
                <w:bCs/>
                <w:szCs w:val="22"/>
              </w:rPr>
            </w:pPr>
            <w:r>
              <w:rPr>
                <w:b/>
                <w:bCs/>
                <w:szCs w:val="22"/>
              </w:rPr>
              <w:t>220</w:t>
            </w:r>
            <w:r w:rsidRPr="00A448D0">
              <w:rPr>
                <w:b/>
                <w:bCs/>
                <w:szCs w:val="22"/>
              </w:rPr>
              <w:t xml:space="preserve"> €</w:t>
            </w:r>
          </w:p>
        </w:tc>
      </w:tr>
      <w:tr w:rsidR="007C20DF" w:rsidRPr="00A448D0" w14:paraId="6785CE53"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6579CC20" w14:textId="77777777" w:rsidR="007C20DF" w:rsidRPr="00A448D0" w:rsidRDefault="007C20DF" w:rsidP="006C5FBB">
            <w:pPr>
              <w:rPr>
                <w:szCs w:val="22"/>
              </w:rPr>
            </w:pPr>
            <w:r w:rsidRPr="00A448D0">
              <w:rPr>
                <w:szCs w:val="22"/>
              </w:rPr>
              <w:t>11. Μ</w:t>
            </w:r>
            <w:r>
              <w:rPr>
                <w:szCs w:val="22"/>
              </w:rPr>
              <w:t>πατα</w:t>
            </w:r>
            <w:proofErr w:type="spellStart"/>
            <w:r>
              <w:rPr>
                <w:szCs w:val="22"/>
              </w:rPr>
              <w:t>ρί</w:t>
            </w:r>
            <w:proofErr w:type="spellEnd"/>
            <w:r w:rsidRPr="00A448D0">
              <w:rPr>
                <w:szCs w:val="22"/>
              </w:rPr>
              <w:t xml:space="preserve">α 80 </w:t>
            </w:r>
            <w:r w:rsidRPr="00A448D0">
              <w:rPr>
                <w:szCs w:val="22"/>
                <w:lang w:val="en-US"/>
              </w:rPr>
              <w:t>amber</w:t>
            </w:r>
            <w:r w:rsidRPr="00A448D0">
              <w:rPr>
                <w:szCs w:val="22"/>
              </w:rPr>
              <w:t xml:space="preserve"> </w:t>
            </w:r>
            <w:proofErr w:type="spellStart"/>
            <w:r w:rsidRPr="00A448D0">
              <w:rPr>
                <w:b/>
                <w:szCs w:val="22"/>
                <w:u w:val="single"/>
              </w:rPr>
              <w:t>κλειστο</w:t>
            </w:r>
            <w:r>
              <w:rPr>
                <w:b/>
                <w:szCs w:val="22"/>
                <w:u w:val="single"/>
              </w:rPr>
              <w:t>ύ</w:t>
            </w:r>
            <w:proofErr w:type="spellEnd"/>
            <w:r w:rsidRPr="00A448D0">
              <w:rPr>
                <w:b/>
                <w:szCs w:val="22"/>
                <w:u w:val="single"/>
              </w:rPr>
              <w:t xml:space="preserve"> </w:t>
            </w:r>
            <w:proofErr w:type="spellStart"/>
            <w:r w:rsidRPr="00A448D0">
              <w:rPr>
                <w:b/>
                <w:szCs w:val="22"/>
                <w:u w:val="single"/>
              </w:rPr>
              <w:t>τ</w:t>
            </w:r>
            <w:r>
              <w:rPr>
                <w:b/>
                <w:szCs w:val="22"/>
                <w:u w:val="single"/>
              </w:rPr>
              <w:t>ύ</w:t>
            </w:r>
            <w:proofErr w:type="spellEnd"/>
            <w:r w:rsidRPr="00A448D0">
              <w:rPr>
                <w:b/>
                <w:szCs w:val="22"/>
                <w:u w:val="single"/>
              </w:rPr>
              <w:t>που</w:t>
            </w:r>
          </w:p>
        </w:tc>
        <w:tc>
          <w:tcPr>
            <w:tcW w:w="884" w:type="dxa"/>
            <w:tcBorders>
              <w:top w:val="nil"/>
              <w:left w:val="nil"/>
              <w:bottom w:val="single" w:sz="8" w:space="0" w:color="auto"/>
              <w:right w:val="single" w:sz="8" w:space="0" w:color="auto"/>
            </w:tcBorders>
            <w:shd w:val="clear" w:color="auto" w:fill="auto"/>
            <w:noWrap/>
            <w:vAlign w:val="bottom"/>
          </w:tcPr>
          <w:p w14:paraId="0C98E416" w14:textId="77777777" w:rsidR="007C20DF" w:rsidRPr="00A448D0" w:rsidRDefault="007C20DF" w:rsidP="006C5FBB">
            <w:pPr>
              <w:jc w:val="right"/>
              <w:rPr>
                <w:b/>
                <w:bCs/>
                <w:szCs w:val="22"/>
              </w:rPr>
            </w:pPr>
            <w:r>
              <w:rPr>
                <w:b/>
                <w:bCs/>
                <w:szCs w:val="22"/>
              </w:rPr>
              <w:t>238</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6072C827"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2E7567CC" w14:textId="77777777" w:rsidR="007C20DF" w:rsidRPr="00A448D0" w:rsidRDefault="007C20DF" w:rsidP="006C5FBB">
            <w:pPr>
              <w:rPr>
                <w:rFonts w:eastAsia="Arial"/>
                <w:szCs w:val="22"/>
              </w:rPr>
            </w:pPr>
            <w:r>
              <w:rPr>
                <w:rFonts w:eastAsia="Arial"/>
                <w:szCs w:val="22"/>
                <w:lang w:val="en-US"/>
              </w:rPr>
              <w:t>41</w:t>
            </w:r>
            <w:r w:rsidRPr="00A448D0">
              <w:rPr>
                <w:rFonts w:eastAsia="Arial"/>
                <w:szCs w:val="22"/>
              </w:rPr>
              <w:t>.</w:t>
            </w:r>
            <w:r w:rsidRPr="00A448D0">
              <w:rPr>
                <w:rFonts w:eastAsia="Arial"/>
                <w:szCs w:val="22"/>
                <w:lang w:val="en-US"/>
              </w:rPr>
              <w:t> </w:t>
            </w:r>
            <w:proofErr w:type="spellStart"/>
            <w:r>
              <w:rPr>
                <w:rFonts w:eastAsia="Arial"/>
                <w:szCs w:val="22"/>
              </w:rPr>
              <w:t>Λά</w:t>
            </w:r>
            <w:r w:rsidRPr="00A448D0">
              <w:rPr>
                <w:rFonts w:eastAsia="Arial"/>
                <w:szCs w:val="22"/>
              </w:rPr>
              <w:t>μ</w:t>
            </w:r>
            <w:proofErr w:type="spellEnd"/>
            <w:r w:rsidRPr="00A448D0">
              <w:rPr>
                <w:rFonts w:eastAsia="Arial"/>
                <w:szCs w:val="22"/>
              </w:rPr>
              <w:t>πα</w:t>
            </w:r>
          </w:p>
        </w:tc>
        <w:tc>
          <w:tcPr>
            <w:tcW w:w="1135" w:type="dxa"/>
            <w:tcBorders>
              <w:top w:val="nil"/>
              <w:left w:val="nil"/>
              <w:bottom w:val="single" w:sz="8" w:space="0" w:color="auto"/>
              <w:right w:val="single" w:sz="8" w:space="0" w:color="auto"/>
            </w:tcBorders>
            <w:shd w:val="clear" w:color="auto" w:fill="auto"/>
            <w:noWrap/>
            <w:vAlign w:val="bottom"/>
          </w:tcPr>
          <w:p w14:paraId="691BB89A" w14:textId="77777777" w:rsidR="007C20DF" w:rsidRPr="00A448D0" w:rsidRDefault="007C20DF" w:rsidP="006C5FBB">
            <w:pPr>
              <w:jc w:val="right"/>
              <w:rPr>
                <w:b/>
                <w:bCs/>
                <w:szCs w:val="22"/>
              </w:rPr>
            </w:pPr>
            <w:r>
              <w:rPr>
                <w:b/>
                <w:bCs/>
                <w:szCs w:val="22"/>
              </w:rPr>
              <w:t>20</w:t>
            </w:r>
            <w:r w:rsidRPr="00A448D0">
              <w:rPr>
                <w:b/>
                <w:bCs/>
                <w:szCs w:val="22"/>
              </w:rPr>
              <w:t xml:space="preserve"> €</w:t>
            </w:r>
          </w:p>
        </w:tc>
      </w:tr>
      <w:tr w:rsidR="007C20DF" w:rsidRPr="00A448D0" w14:paraId="11CE0E44"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134932F4" w14:textId="77777777" w:rsidR="007C20DF" w:rsidRPr="00A448D0" w:rsidRDefault="007C20DF" w:rsidP="006C5FBB">
            <w:pPr>
              <w:rPr>
                <w:szCs w:val="22"/>
              </w:rPr>
            </w:pPr>
            <w:r w:rsidRPr="00A448D0">
              <w:rPr>
                <w:szCs w:val="22"/>
              </w:rPr>
              <w:t>12. Μ</w:t>
            </w:r>
            <w:r>
              <w:rPr>
                <w:szCs w:val="22"/>
              </w:rPr>
              <w:t>πατα</w:t>
            </w:r>
            <w:proofErr w:type="spellStart"/>
            <w:r>
              <w:rPr>
                <w:szCs w:val="22"/>
              </w:rPr>
              <w:t>ρί</w:t>
            </w:r>
            <w:proofErr w:type="spellEnd"/>
            <w:r w:rsidRPr="00A448D0">
              <w:rPr>
                <w:szCs w:val="22"/>
              </w:rPr>
              <w:t xml:space="preserve">α 105 </w:t>
            </w:r>
            <w:r w:rsidRPr="00A448D0">
              <w:rPr>
                <w:szCs w:val="22"/>
                <w:lang w:val="en-US"/>
              </w:rPr>
              <w:t>amber</w:t>
            </w:r>
            <w:r w:rsidRPr="00A448D0">
              <w:rPr>
                <w:szCs w:val="22"/>
              </w:rPr>
              <w:t xml:space="preserve"> </w:t>
            </w:r>
            <w:proofErr w:type="spellStart"/>
            <w:r w:rsidRPr="00A448D0">
              <w:rPr>
                <w:b/>
                <w:szCs w:val="22"/>
                <w:u w:val="single"/>
              </w:rPr>
              <w:t>κλειστο</w:t>
            </w:r>
            <w:r>
              <w:rPr>
                <w:b/>
                <w:szCs w:val="22"/>
                <w:u w:val="single"/>
              </w:rPr>
              <w:t>ύ</w:t>
            </w:r>
            <w:proofErr w:type="spellEnd"/>
            <w:r w:rsidRPr="00A448D0">
              <w:rPr>
                <w:b/>
                <w:szCs w:val="22"/>
                <w:u w:val="single"/>
              </w:rPr>
              <w:t xml:space="preserve"> </w:t>
            </w:r>
            <w:proofErr w:type="spellStart"/>
            <w:r w:rsidRPr="00A448D0">
              <w:rPr>
                <w:b/>
                <w:szCs w:val="22"/>
                <w:u w:val="single"/>
              </w:rPr>
              <w:t>τ</w:t>
            </w:r>
            <w:r>
              <w:rPr>
                <w:b/>
                <w:szCs w:val="22"/>
                <w:u w:val="single"/>
              </w:rPr>
              <w:t>ύ</w:t>
            </w:r>
            <w:proofErr w:type="spellEnd"/>
            <w:r w:rsidRPr="00A448D0">
              <w:rPr>
                <w:b/>
                <w:szCs w:val="22"/>
                <w:u w:val="single"/>
              </w:rPr>
              <w:t>που</w:t>
            </w:r>
          </w:p>
        </w:tc>
        <w:tc>
          <w:tcPr>
            <w:tcW w:w="884" w:type="dxa"/>
            <w:tcBorders>
              <w:top w:val="nil"/>
              <w:left w:val="nil"/>
              <w:bottom w:val="single" w:sz="8" w:space="0" w:color="auto"/>
              <w:right w:val="single" w:sz="8" w:space="0" w:color="auto"/>
            </w:tcBorders>
            <w:shd w:val="clear" w:color="auto" w:fill="auto"/>
            <w:noWrap/>
            <w:vAlign w:val="bottom"/>
          </w:tcPr>
          <w:p w14:paraId="7A346439" w14:textId="77777777" w:rsidR="007C20DF" w:rsidRPr="00A448D0" w:rsidRDefault="007C20DF" w:rsidP="006C5FBB">
            <w:pPr>
              <w:jc w:val="right"/>
              <w:rPr>
                <w:b/>
                <w:bCs/>
                <w:szCs w:val="22"/>
              </w:rPr>
            </w:pPr>
            <w:r>
              <w:rPr>
                <w:b/>
                <w:bCs/>
                <w:szCs w:val="22"/>
              </w:rPr>
              <w:t>332</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46F5D7A4"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605E8F02" w14:textId="77777777" w:rsidR="007C20DF" w:rsidRPr="00A448D0" w:rsidRDefault="007C20DF" w:rsidP="006C5FBB">
            <w:pPr>
              <w:rPr>
                <w:szCs w:val="22"/>
              </w:rPr>
            </w:pPr>
            <w:r>
              <w:rPr>
                <w:rFonts w:eastAsia="Arial"/>
                <w:szCs w:val="22"/>
                <w:lang w:val="en-US"/>
              </w:rPr>
              <w:t>42</w:t>
            </w:r>
            <w:r w:rsidRPr="00A448D0">
              <w:rPr>
                <w:rFonts w:eastAsia="Arial"/>
                <w:szCs w:val="22"/>
              </w:rPr>
              <w:t xml:space="preserve">. </w:t>
            </w:r>
            <w:proofErr w:type="spellStart"/>
            <w:r>
              <w:rPr>
                <w:rFonts w:eastAsia="Arial"/>
                <w:szCs w:val="22"/>
              </w:rPr>
              <w:t>Σ</w:t>
            </w:r>
            <w:r w:rsidRPr="00A448D0">
              <w:rPr>
                <w:rFonts w:eastAsia="Arial"/>
                <w:szCs w:val="22"/>
              </w:rPr>
              <w:t>υμ</w:t>
            </w:r>
            <w:proofErr w:type="spellEnd"/>
            <w:r w:rsidRPr="00A448D0">
              <w:rPr>
                <w:rFonts w:eastAsia="Arial"/>
                <w:szCs w:val="22"/>
              </w:rPr>
              <w:t>πλ</w:t>
            </w:r>
            <w:r>
              <w:rPr>
                <w:rFonts w:eastAsia="Arial"/>
                <w:szCs w:val="22"/>
              </w:rPr>
              <w:t>ή</w:t>
            </w:r>
            <w:r w:rsidRPr="00A448D0">
              <w:rPr>
                <w:rFonts w:eastAsia="Arial"/>
                <w:szCs w:val="22"/>
              </w:rPr>
              <w:t xml:space="preserve">ρωση </w:t>
            </w:r>
            <w:proofErr w:type="spellStart"/>
            <w:r w:rsidRPr="00A448D0">
              <w:rPr>
                <w:rFonts w:eastAsia="Arial"/>
                <w:szCs w:val="22"/>
              </w:rPr>
              <w:t>φρ</w:t>
            </w:r>
            <w:r>
              <w:rPr>
                <w:rFonts w:eastAsia="Arial"/>
                <w:szCs w:val="22"/>
              </w:rPr>
              <w:t>έ</w:t>
            </w:r>
            <w:r w:rsidRPr="00A448D0">
              <w:rPr>
                <w:rFonts w:eastAsia="Arial"/>
                <w:szCs w:val="22"/>
              </w:rPr>
              <w:t>ον</w:t>
            </w:r>
            <w:proofErr w:type="spellEnd"/>
            <w:r w:rsidRPr="00A448D0">
              <w:rPr>
                <w:rFonts w:eastAsia="Arial"/>
                <w:szCs w:val="22"/>
              </w:rPr>
              <w:t xml:space="preserve"> </w:t>
            </w:r>
            <w:r>
              <w:rPr>
                <w:rFonts w:eastAsia="Arial"/>
                <w:szCs w:val="22"/>
              </w:rPr>
              <w:t>ΙΧ</w:t>
            </w:r>
            <w:r w:rsidRPr="00A448D0">
              <w:rPr>
                <w:rFonts w:eastAsia="Arial"/>
                <w:szCs w:val="22"/>
              </w:rPr>
              <w:t xml:space="preserve"> </w:t>
            </w:r>
            <w:proofErr w:type="spellStart"/>
            <w:r w:rsidRPr="00A448D0">
              <w:rPr>
                <w:rFonts w:eastAsia="Arial"/>
                <w:szCs w:val="22"/>
              </w:rPr>
              <w:t>οχημ</w:t>
            </w:r>
            <w:r>
              <w:rPr>
                <w:rFonts w:eastAsia="Arial"/>
                <w:szCs w:val="22"/>
              </w:rPr>
              <w:t>ά</w:t>
            </w:r>
            <w:r w:rsidRPr="00A448D0">
              <w:rPr>
                <w:rFonts w:eastAsia="Arial"/>
                <w:szCs w:val="22"/>
              </w:rPr>
              <w:t>των</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26A1372A" w14:textId="77777777" w:rsidR="007C20DF" w:rsidRPr="00A448D0" w:rsidRDefault="007C20DF" w:rsidP="006C5FBB">
            <w:pPr>
              <w:jc w:val="right"/>
              <w:rPr>
                <w:b/>
                <w:bCs/>
                <w:szCs w:val="22"/>
              </w:rPr>
            </w:pPr>
            <w:r>
              <w:rPr>
                <w:b/>
                <w:bCs/>
                <w:szCs w:val="22"/>
              </w:rPr>
              <w:t>88</w:t>
            </w:r>
            <w:r w:rsidRPr="00A448D0">
              <w:rPr>
                <w:b/>
                <w:bCs/>
                <w:szCs w:val="22"/>
              </w:rPr>
              <w:t xml:space="preserve"> €</w:t>
            </w:r>
          </w:p>
        </w:tc>
      </w:tr>
      <w:tr w:rsidR="007C20DF" w:rsidRPr="00A448D0" w14:paraId="0EBAD5E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29060F89" w14:textId="77777777" w:rsidR="007C20DF" w:rsidRPr="00A448D0" w:rsidRDefault="007C20DF" w:rsidP="006C5FBB">
            <w:pPr>
              <w:rPr>
                <w:szCs w:val="22"/>
              </w:rPr>
            </w:pPr>
            <w:r w:rsidRPr="00A448D0">
              <w:rPr>
                <w:rFonts w:eastAsia="Arial"/>
                <w:szCs w:val="22"/>
              </w:rPr>
              <w:t xml:space="preserve">13.  </w:t>
            </w:r>
            <w:proofErr w:type="spellStart"/>
            <w:r>
              <w:rPr>
                <w:rFonts w:eastAsia="Arial"/>
                <w:szCs w:val="22"/>
              </w:rPr>
              <w:t>Α</w:t>
            </w:r>
            <w:r w:rsidRPr="00A448D0">
              <w:rPr>
                <w:rFonts w:eastAsia="Arial"/>
                <w:szCs w:val="22"/>
              </w:rPr>
              <w:t>ισθητ</w:t>
            </w:r>
            <w:r>
              <w:rPr>
                <w:rFonts w:eastAsia="Arial"/>
                <w:szCs w:val="22"/>
              </w:rPr>
              <w:t>ή</w:t>
            </w:r>
            <w:r w:rsidRPr="00A448D0">
              <w:rPr>
                <w:rFonts w:eastAsia="Arial"/>
                <w:szCs w:val="22"/>
              </w:rPr>
              <w:t>ρ</w:t>
            </w:r>
            <w:proofErr w:type="spellEnd"/>
            <w:r w:rsidRPr="00A448D0">
              <w:rPr>
                <w:rFonts w:eastAsia="Arial"/>
                <w:szCs w:val="22"/>
              </w:rPr>
              <w:t>ας λα</w:t>
            </w:r>
            <w:proofErr w:type="spellStart"/>
            <w:r w:rsidRPr="00A448D0">
              <w:rPr>
                <w:rFonts w:eastAsia="Arial"/>
                <w:szCs w:val="22"/>
              </w:rPr>
              <w:t>διο</w:t>
            </w:r>
            <w:r>
              <w:rPr>
                <w:rFonts w:eastAsia="Arial"/>
                <w:szCs w:val="22"/>
              </w:rPr>
              <w:t>ύ</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688EC386" w14:textId="77777777" w:rsidR="007C20DF" w:rsidRPr="00A448D0" w:rsidRDefault="007C20DF" w:rsidP="006C5FBB">
            <w:pPr>
              <w:jc w:val="right"/>
              <w:rPr>
                <w:b/>
                <w:bCs/>
                <w:szCs w:val="22"/>
              </w:rPr>
            </w:pPr>
            <w:r>
              <w:rPr>
                <w:b/>
                <w:bCs/>
                <w:szCs w:val="22"/>
              </w:rPr>
              <w:t>407</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47EFD3D4"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569E5849" w14:textId="77777777" w:rsidR="007C20DF" w:rsidRPr="00A448D0" w:rsidRDefault="007C20DF" w:rsidP="006C5FBB">
            <w:pPr>
              <w:rPr>
                <w:rFonts w:eastAsia="Arial"/>
                <w:szCs w:val="22"/>
              </w:rPr>
            </w:pPr>
            <w:r>
              <w:rPr>
                <w:rFonts w:eastAsia="Arial"/>
                <w:szCs w:val="22"/>
                <w:lang w:val="en-US"/>
              </w:rPr>
              <w:t>43</w:t>
            </w:r>
            <w:r w:rsidRPr="00A448D0">
              <w:rPr>
                <w:rFonts w:eastAsia="Arial"/>
                <w:szCs w:val="22"/>
              </w:rPr>
              <w:t xml:space="preserve">. </w:t>
            </w:r>
            <w:proofErr w:type="spellStart"/>
            <w:r>
              <w:rPr>
                <w:rFonts w:eastAsia="Arial"/>
                <w:szCs w:val="22"/>
              </w:rPr>
              <w:t>Σ</w:t>
            </w:r>
            <w:r w:rsidRPr="00A448D0">
              <w:rPr>
                <w:rFonts w:eastAsia="Arial"/>
                <w:szCs w:val="22"/>
              </w:rPr>
              <w:t>υμ</w:t>
            </w:r>
            <w:proofErr w:type="spellEnd"/>
            <w:r w:rsidRPr="00A448D0">
              <w:rPr>
                <w:rFonts w:eastAsia="Arial"/>
                <w:szCs w:val="22"/>
              </w:rPr>
              <w:t>πλ</w:t>
            </w:r>
            <w:r>
              <w:rPr>
                <w:rFonts w:eastAsia="Arial"/>
                <w:szCs w:val="22"/>
              </w:rPr>
              <w:t>ή</w:t>
            </w:r>
            <w:r w:rsidRPr="00A448D0">
              <w:rPr>
                <w:rFonts w:eastAsia="Arial"/>
                <w:szCs w:val="22"/>
              </w:rPr>
              <w:t xml:space="preserve">ρωση </w:t>
            </w:r>
            <w:proofErr w:type="spellStart"/>
            <w:r w:rsidRPr="00A448D0">
              <w:rPr>
                <w:rFonts w:eastAsia="Arial"/>
                <w:szCs w:val="22"/>
              </w:rPr>
              <w:t>φρ</w:t>
            </w:r>
            <w:r>
              <w:rPr>
                <w:rFonts w:eastAsia="Arial"/>
                <w:szCs w:val="22"/>
              </w:rPr>
              <w:t>έ</w:t>
            </w:r>
            <w:r w:rsidRPr="00A448D0">
              <w:rPr>
                <w:rFonts w:eastAsia="Arial"/>
                <w:szCs w:val="22"/>
              </w:rPr>
              <w:t>ον</w:t>
            </w:r>
            <w:proofErr w:type="spellEnd"/>
            <w:r w:rsidRPr="00A448D0">
              <w:rPr>
                <w:rFonts w:eastAsia="Arial"/>
                <w:szCs w:val="22"/>
              </w:rPr>
              <w:t xml:space="preserve"> </w:t>
            </w:r>
            <w:proofErr w:type="spellStart"/>
            <w:r w:rsidRPr="00A448D0">
              <w:rPr>
                <w:rFonts w:eastAsia="Arial"/>
                <w:szCs w:val="22"/>
              </w:rPr>
              <w:t>λεωφορε</w:t>
            </w:r>
            <w:r>
              <w:rPr>
                <w:rFonts w:eastAsia="Arial"/>
                <w:szCs w:val="22"/>
              </w:rPr>
              <w:t>ί</w:t>
            </w:r>
            <w:r w:rsidRPr="00A448D0">
              <w:rPr>
                <w:rFonts w:eastAsia="Arial"/>
                <w:szCs w:val="22"/>
              </w:rPr>
              <w:t>ων</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13ADD46B" w14:textId="77777777" w:rsidR="007C20DF" w:rsidRPr="00A448D0" w:rsidRDefault="007C20DF" w:rsidP="006C5FBB">
            <w:pPr>
              <w:jc w:val="right"/>
              <w:rPr>
                <w:b/>
                <w:bCs/>
                <w:szCs w:val="22"/>
              </w:rPr>
            </w:pPr>
            <w:r>
              <w:rPr>
                <w:b/>
                <w:bCs/>
                <w:szCs w:val="22"/>
              </w:rPr>
              <w:t>144</w:t>
            </w:r>
            <w:r w:rsidRPr="00A448D0">
              <w:rPr>
                <w:b/>
                <w:bCs/>
                <w:szCs w:val="22"/>
              </w:rPr>
              <w:t xml:space="preserve"> €</w:t>
            </w:r>
          </w:p>
        </w:tc>
      </w:tr>
      <w:tr w:rsidR="007C20DF" w:rsidRPr="00A448D0" w14:paraId="29F02D4B"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30ADC2C2" w14:textId="77777777" w:rsidR="007C20DF" w:rsidRPr="00A448D0" w:rsidRDefault="007C20DF" w:rsidP="006C5FBB">
            <w:pPr>
              <w:rPr>
                <w:szCs w:val="22"/>
              </w:rPr>
            </w:pPr>
            <w:r w:rsidRPr="00A448D0">
              <w:rPr>
                <w:rFonts w:eastAsia="Arial"/>
                <w:szCs w:val="22"/>
              </w:rPr>
              <w:t xml:space="preserve">14.  </w:t>
            </w:r>
            <w:proofErr w:type="spellStart"/>
            <w:r w:rsidRPr="00A448D0">
              <w:rPr>
                <w:rFonts w:eastAsia="Arial"/>
                <w:szCs w:val="22"/>
              </w:rPr>
              <w:t>Μ</w:t>
            </w:r>
            <w:r>
              <w:rPr>
                <w:rFonts w:eastAsia="Arial"/>
                <w:szCs w:val="22"/>
              </w:rPr>
              <w:t>ί</w:t>
            </w:r>
            <w:r w:rsidRPr="00A448D0">
              <w:rPr>
                <w:rFonts w:eastAsia="Arial"/>
                <w:szCs w:val="22"/>
              </w:rPr>
              <w:t>ζ</w:t>
            </w:r>
            <w:proofErr w:type="spellEnd"/>
            <w:r w:rsidRPr="00A448D0">
              <w:rPr>
                <w:rFonts w:eastAsia="Arial"/>
                <w:szCs w:val="22"/>
              </w:rPr>
              <w:t>α</w:t>
            </w:r>
          </w:p>
        </w:tc>
        <w:tc>
          <w:tcPr>
            <w:tcW w:w="884" w:type="dxa"/>
            <w:tcBorders>
              <w:top w:val="nil"/>
              <w:left w:val="nil"/>
              <w:bottom w:val="single" w:sz="8" w:space="0" w:color="auto"/>
              <w:right w:val="single" w:sz="8" w:space="0" w:color="auto"/>
            </w:tcBorders>
            <w:shd w:val="clear" w:color="auto" w:fill="auto"/>
            <w:noWrap/>
            <w:vAlign w:val="bottom"/>
          </w:tcPr>
          <w:p w14:paraId="15156844" w14:textId="77777777" w:rsidR="007C20DF" w:rsidRPr="00A448D0" w:rsidRDefault="007C20DF" w:rsidP="006C5FBB">
            <w:pPr>
              <w:jc w:val="right"/>
              <w:rPr>
                <w:b/>
                <w:bCs/>
                <w:szCs w:val="22"/>
              </w:rPr>
            </w:pPr>
            <w:r>
              <w:rPr>
                <w:b/>
                <w:bCs/>
                <w:szCs w:val="22"/>
              </w:rPr>
              <w:t>519</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714DBFBC"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4EC170A1" w14:textId="77777777" w:rsidR="007C20DF" w:rsidRPr="00A448D0" w:rsidRDefault="007C20DF" w:rsidP="006C5FBB">
            <w:pPr>
              <w:rPr>
                <w:szCs w:val="22"/>
              </w:rPr>
            </w:pPr>
            <w:r>
              <w:rPr>
                <w:rFonts w:eastAsia="Arial"/>
                <w:szCs w:val="22"/>
                <w:lang w:val="en-US"/>
              </w:rPr>
              <w:t>44</w:t>
            </w:r>
            <w:r w:rsidRPr="00BC04B3">
              <w:rPr>
                <w:rFonts w:eastAsia="Arial"/>
                <w:szCs w:val="22"/>
              </w:rPr>
              <w:t xml:space="preserve">. </w:t>
            </w:r>
            <w:r>
              <w:rPr>
                <w:rFonts w:eastAsia="Arial"/>
                <w:szCs w:val="22"/>
              </w:rPr>
              <w:t>Ε</w:t>
            </w:r>
            <w:r w:rsidRPr="00BC04B3">
              <w:rPr>
                <w:rFonts w:eastAsia="Arial"/>
                <w:szCs w:val="22"/>
              </w:rPr>
              <w:t>π</w:t>
            </w:r>
            <w:proofErr w:type="spellStart"/>
            <w:r w:rsidRPr="00BC04B3">
              <w:rPr>
                <w:rFonts w:eastAsia="Arial"/>
                <w:szCs w:val="22"/>
              </w:rPr>
              <w:t>ισκευή</w:t>
            </w:r>
            <w:proofErr w:type="spellEnd"/>
            <w:r w:rsidRPr="00BC04B3">
              <w:rPr>
                <w:rFonts w:eastAsia="Arial"/>
                <w:szCs w:val="22"/>
              </w:rPr>
              <w:t xml:space="preserve"> </w:t>
            </w:r>
            <w:proofErr w:type="spellStart"/>
            <w:r w:rsidRPr="00BC04B3">
              <w:rPr>
                <w:rFonts w:eastAsia="Arial"/>
                <w:szCs w:val="22"/>
              </w:rPr>
              <w:t>κυλινδροκεφ</w:t>
            </w:r>
            <w:proofErr w:type="spellEnd"/>
            <w:r w:rsidRPr="00BC04B3">
              <w:rPr>
                <w:rFonts w:eastAsia="Arial"/>
                <w:szCs w:val="22"/>
              </w:rPr>
              <w:t>αλής</w:t>
            </w:r>
          </w:p>
        </w:tc>
        <w:tc>
          <w:tcPr>
            <w:tcW w:w="1135" w:type="dxa"/>
            <w:tcBorders>
              <w:top w:val="nil"/>
              <w:left w:val="nil"/>
              <w:bottom w:val="single" w:sz="8" w:space="0" w:color="auto"/>
              <w:right w:val="single" w:sz="8" w:space="0" w:color="auto"/>
            </w:tcBorders>
            <w:shd w:val="clear" w:color="auto" w:fill="auto"/>
            <w:noWrap/>
            <w:vAlign w:val="bottom"/>
          </w:tcPr>
          <w:p w14:paraId="6E0AA887" w14:textId="77777777" w:rsidR="007C20DF" w:rsidRPr="00A448D0" w:rsidRDefault="007C20DF" w:rsidP="006C5FBB">
            <w:pPr>
              <w:jc w:val="right"/>
              <w:rPr>
                <w:b/>
                <w:bCs/>
                <w:szCs w:val="22"/>
              </w:rPr>
            </w:pPr>
            <w:r>
              <w:rPr>
                <w:b/>
                <w:bCs/>
                <w:szCs w:val="22"/>
              </w:rPr>
              <w:t>2.160€</w:t>
            </w:r>
          </w:p>
        </w:tc>
      </w:tr>
      <w:tr w:rsidR="007C20DF" w:rsidRPr="00A448D0" w14:paraId="574D025C"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7E065F99" w14:textId="77777777" w:rsidR="007C20DF" w:rsidRPr="00A448D0" w:rsidRDefault="007C20DF" w:rsidP="006C5FBB">
            <w:pPr>
              <w:rPr>
                <w:szCs w:val="22"/>
              </w:rPr>
            </w:pPr>
            <w:r w:rsidRPr="00A448D0">
              <w:rPr>
                <w:rFonts w:eastAsia="Arial"/>
                <w:szCs w:val="22"/>
              </w:rPr>
              <w:t>15.</w:t>
            </w:r>
            <w:r w:rsidRPr="00A448D0">
              <w:rPr>
                <w:rFonts w:eastAsia="Arial"/>
                <w:szCs w:val="22"/>
                <w:lang w:val="en-US"/>
              </w:rPr>
              <w:t>  </w:t>
            </w:r>
            <w:proofErr w:type="spellStart"/>
            <w:r w:rsidRPr="00A448D0">
              <w:rPr>
                <w:rFonts w:eastAsia="Arial"/>
                <w:szCs w:val="22"/>
              </w:rPr>
              <w:t>Διν</w:t>
            </w:r>
            <w:proofErr w:type="spellEnd"/>
            <w:r w:rsidRPr="00A448D0">
              <w:rPr>
                <w:rFonts w:eastAsia="Arial"/>
                <w:szCs w:val="22"/>
              </w:rPr>
              <w:t>αμ</w:t>
            </w:r>
            <w:r>
              <w:rPr>
                <w:rFonts w:eastAsia="Arial"/>
                <w:szCs w:val="22"/>
              </w:rPr>
              <w:t>ό</w:t>
            </w:r>
          </w:p>
        </w:tc>
        <w:tc>
          <w:tcPr>
            <w:tcW w:w="884" w:type="dxa"/>
            <w:tcBorders>
              <w:top w:val="nil"/>
              <w:left w:val="nil"/>
              <w:bottom w:val="single" w:sz="8" w:space="0" w:color="auto"/>
              <w:right w:val="single" w:sz="8" w:space="0" w:color="auto"/>
            </w:tcBorders>
            <w:shd w:val="clear" w:color="auto" w:fill="auto"/>
            <w:noWrap/>
            <w:vAlign w:val="bottom"/>
          </w:tcPr>
          <w:p w14:paraId="558E6A1D" w14:textId="77777777" w:rsidR="007C20DF" w:rsidRPr="00A448D0" w:rsidRDefault="007C20DF" w:rsidP="006C5FBB">
            <w:pPr>
              <w:jc w:val="right"/>
              <w:rPr>
                <w:b/>
                <w:bCs/>
                <w:szCs w:val="22"/>
              </w:rPr>
            </w:pPr>
            <w:r>
              <w:rPr>
                <w:b/>
                <w:bCs/>
                <w:szCs w:val="22"/>
              </w:rPr>
              <w:t>688</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5389CC5A"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68716F29" w14:textId="77777777" w:rsidR="007C20DF" w:rsidRPr="00A448D0" w:rsidRDefault="007C20DF" w:rsidP="006C5FBB">
            <w:pPr>
              <w:rPr>
                <w:szCs w:val="22"/>
              </w:rPr>
            </w:pPr>
            <w:r>
              <w:rPr>
                <w:szCs w:val="22"/>
                <w:lang w:val="en-US"/>
              </w:rPr>
              <w:t>45</w:t>
            </w:r>
            <w:r w:rsidRPr="00BC04B3">
              <w:rPr>
                <w:szCs w:val="22"/>
              </w:rPr>
              <w:t xml:space="preserve">. </w:t>
            </w:r>
            <w:proofErr w:type="spellStart"/>
            <w:r>
              <w:rPr>
                <w:szCs w:val="22"/>
              </w:rPr>
              <w:t>Γ</w:t>
            </w:r>
            <w:r w:rsidRPr="00BC04B3">
              <w:rPr>
                <w:szCs w:val="22"/>
              </w:rPr>
              <w:t>ενική</w:t>
            </w:r>
            <w:proofErr w:type="spellEnd"/>
            <w:r w:rsidRPr="00BC04B3">
              <w:rPr>
                <w:szCs w:val="22"/>
              </w:rPr>
              <w:t xml:space="preserve"> επ</w:t>
            </w:r>
            <w:proofErr w:type="spellStart"/>
            <w:r w:rsidRPr="00BC04B3">
              <w:rPr>
                <w:szCs w:val="22"/>
              </w:rPr>
              <w:t>ισκευή</w:t>
            </w:r>
            <w:proofErr w:type="spellEnd"/>
            <w:r w:rsidRPr="00BC04B3">
              <w:rPr>
                <w:szCs w:val="22"/>
              </w:rPr>
              <w:t xml:space="preserve"> </w:t>
            </w:r>
            <w:proofErr w:type="spellStart"/>
            <w:r w:rsidRPr="00BC04B3">
              <w:rPr>
                <w:szCs w:val="22"/>
              </w:rPr>
              <w:t>μηχ</w:t>
            </w:r>
            <w:proofErr w:type="spellEnd"/>
            <w:r w:rsidRPr="00BC04B3">
              <w:rPr>
                <w:szCs w:val="22"/>
              </w:rPr>
              <w:t>ανής</w:t>
            </w:r>
          </w:p>
        </w:tc>
        <w:tc>
          <w:tcPr>
            <w:tcW w:w="1135" w:type="dxa"/>
            <w:tcBorders>
              <w:top w:val="nil"/>
              <w:left w:val="nil"/>
              <w:bottom w:val="single" w:sz="8" w:space="0" w:color="auto"/>
              <w:right w:val="single" w:sz="8" w:space="0" w:color="auto"/>
            </w:tcBorders>
            <w:shd w:val="clear" w:color="auto" w:fill="auto"/>
            <w:noWrap/>
            <w:vAlign w:val="bottom"/>
          </w:tcPr>
          <w:p w14:paraId="62C26942" w14:textId="77777777" w:rsidR="007C20DF" w:rsidRPr="00A448D0" w:rsidRDefault="007C20DF" w:rsidP="006C5FBB">
            <w:pPr>
              <w:jc w:val="right"/>
              <w:rPr>
                <w:b/>
                <w:bCs/>
                <w:szCs w:val="22"/>
              </w:rPr>
            </w:pPr>
            <w:r>
              <w:rPr>
                <w:b/>
                <w:bCs/>
                <w:szCs w:val="22"/>
              </w:rPr>
              <w:t>4.320€</w:t>
            </w:r>
          </w:p>
        </w:tc>
      </w:tr>
      <w:tr w:rsidR="007C20DF" w:rsidRPr="00A448D0" w14:paraId="7653FFA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40606727" w14:textId="77777777" w:rsidR="007C20DF" w:rsidRPr="00A448D0" w:rsidRDefault="007C20DF" w:rsidP="006C5FBB">
            <w:pPr>
              <w:rPr>
                <w:szCs w:val="22"/>
              </w:rPr>
            </w:pPr>
            <w:r w:rsidRPr="00A448D0">
              <w:rPr>
                <w:rFonts w:eastAsia="Arial"/>
                <w:szCs w:val="22"/>
              </w:rPr>
              <w:t>16.</w:t>
            </w:r>
            <w:r w:rsidRPr="00A448D0">
              <w:rPr>
                <w:rFonts w:eastAsia="Arial"/>
                <w:szCs w:val="22"/>
                <w:lang w:val="en-US"/>
              </w:rPr>
              <w:t>  </w:t>
            </w:r>
            <w:proofErr w:type="spellStart"/>
            <w:r w:rsidRPr="00A448D0">
              <w:rPr>
                <w:rFonts w:eastAsia="Arial"/>
                <w:szCs w:val="22"/>
              </w:rPr>
              <w:t>Π</w:t>
            </w:r>
            <w:r>
              <w:rPr>
                <w:rFonts w:eastAsia="Arial"/>
                <w:szCs w:val="22"/>
              </w:rPr>
              <w:t>ολλ</w:t>
            </w:r>
            <w:proofErr w:type="spellEnd"/>
            <w:r>
              <w:rPr>
                <w:rFonts w:eastAsia="Arial"/>
                <w:szCs w:val="22"/>
              </w:rPr>
              <w:t>απλασιαστή</w:t>
            </w:r>
            <w:r w:rsidRPr="00A448D0">
              <w:rPr>
                <w:rFonts w:eastAsia="Arial"/>
                <w:szCs w:val="22"/>
              </w:rPr>
              <w:t>ς</w:t>
            </w:r>
          </w:p>
        </w:tc>
        <w:tc>
          <w:tcPr>
            <w:tcW w:w="884" w:type="dxa"/>
            <w:tcBorders>
              <w:top w:val="nil"/>
              <w:left w:val="nil"/>
              <w:bottom w:val="single" w:sz="8" w:space="0" w:color="auto"/>
              <w:right w:val="single" w:sz="8" w:space="0" w:color="auto"/>
            </w:tcBorders>
            <w:shd w:val="clear" w:color="auto" w:fill="auto"/>
            <w:noWrap/>
            <w:vAlign w:val="bottom"/>
          </w:tcPr>
          <w:p w14:paraId="4D6213F1" w14:textId="77777777" w:rsidR="007C20DF" w:rsidRPr="00A448D0" w:rsidRDefault="007C20DF" w:rsidP="006C5FBB">
            <w:pPr>
              <w:jc w:val="right"/>
              <w:rPr>
                <w:b/>
                <w:bCs/>
                <w:szCs w:val="22"/>
              </w:rPr>
            </w:pPr>
            <w:r>
              <w:rPr>
                <w:b/>
                <w:bCs/>
                <w:szCs w:val="22"/>
              </w:rPr>
              <w:t>259</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46A3D70C"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167DC0AD" w14:textId="77777777" w:rsidR="007C20DF" w:rsidRPr="00A448D0" w:rsidRDefault="007C20DF" w:rsidP="006C5FBB">
            <w:pPr>
              <w:rPr>
                <w:szCs w:val="22"/>
              </w:rPr>
            </w:pPr>
            <w:r>
              <w:rPr>
                <w:szCs w:val="22"/>
                <w:lang w:val="en-US"/>
              </w:rPr>
              <w:t>46</w:t>
            </w:r>
            <w:r w:rsidRPr="00A448D0">
              <w:rPr>
                <w:szCs w:val="22"/>
              </w:rPr>
              <w:t xml:space="preserve">. </w:t>
            </w:r>
            <w:proofErr w:type="spellStart"/>
            <w:r w:rsidRPr="00A448D0">
              <w:rPr>
                <w:szCs w:val="22"/>
              </w:rPr>
              <w:t>Ε</w:t>
            </w:r>
            <w:r>
              <w:rPr>
                <w:szCs w:val="22"/>
              </w:rPr>
              <w:t>ργ</w:t>
            </w:r>
            <w:proofErr w:type="spellEnd"/>
            <w:r>
              <w:rPr>
                <w:szCs w:val="22"/>
              </w:rPr>
              <w:t>ατοώρα</w:t>
            </w:r>
          </w:p>
        </w:tc>
        <w:tc>
          <w:tcPr>
            <w:tcW w:w="1135" w:type="dxa"/>
            <w:tcBorders>
              <w:top w:val="nil"/>
              <w:left w:val="nil"/>
              <w:bottom w:val="single" w:sz="8" w:space="0" w:color="auto"/>
              <w:right w:val="single" w:sz="8" w:space="0" w:color="auto"/>
            </w:tcBorders>
            <w:shd w:val="clear" w:color="auto" w:fill="auto"/>
            <w:noWrap/>
            <w:vAlign w:val="bottom"/>
          </w:tcPr>
          <w:p w14:paraId="7155741A" w14:textId="77777777" w:rsidR="007C20DF" w:rsidRPr="00A448D0" w:rsidRDefault="007C20DF" w:rsidP="006C5FBB">
            <w:pPr>
              <w:jc w:val="right"/>
              <w:rPr>
                <w:b/>
                <w:bCs/>
                <w:szCs w:val="22"/>
              </w:rPr>
            </w:pPr>
            <w:r>
              <w:rPr>
                <w:b/>
                <w:bCs/>
                <w:szCs w:val="22"/>
              </w:rPr>
              <w:t>81</w:t>
            </w:r>
            <w:r w:rsidRPr="00A448D0">
              <w:rPr>
                <w:b/>
                <w:bCs/>
                <w:szCs w:val="22"/>
              </w:rPr>
              <w:t xml:space="preserve"> €</w:t>
            </w:r>
          </w:p>
        </w:tc>
      </w:tr>
      <w:tr w:rsidR="007C20DF" w:rsidRPr="00A448D0" w14:paraId="4F4F35E0"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0F84A854" w14:textId="77777777" w:rsidR="007C20DF" w:rsidRPr="00A448D0" w:rsidRDefault="007C20DF" w:rsidP="006C5FBB">
            <w:pPr>
              <w:rPr>
                <w:rFonts w:eastAsia="Arial"/>
                <w:szCs w:val="22"/>
              </w:rPr>
            </w:pPr>
            <w:r w:rsidRPr="00A448D0">
              <w:rPr>
                <w:rFonts w:eastAsia="Arial"/>
                <w:szCs w:val="22"/>
              </w:rPr>
              <w:t>17.</w:t>
            </w:r>
            <w:r w:rsidRPr="00A448D0">
              <w:rPr>
                <w:rFonts w:eastAsia="Arial"/>
                <w:szCs w:val="22"/>
                <w:lang w:val="en-US"/>
              </w:rPr>
              <w:t>  </w:t>
            </w:r>
            <w:r w:rsidRPr="00A448D0">
              <w:rPr>
                <w:rFonts w:eastAsia="Arial"/>
                <w:szCs w:val="22"/>
              </w:rPr>
              <w:t xml:space="preserve">5 </w:t>
            </w:r>
            <w:proofErr w:type="spellStart"/>
            <w:r w:rsidRPr="00A448D0">
              <w:rPr>
                <w:rFonts w:eastAsia="Arial"/>
                <w:szCs w:val="22"/>
              </w:rPr>
              <w:t>Λ</w:t>
            </w:r>
            <w:r>
              <w:rPr>
                <w:rFonts w:eastAsia="Arial"/>
                <w:szCs w:val="22"/>
              </w:rPr>
              <w:t>ίτρ</w:t>
            </w:r>
            <w:proofErr w:type="spellEnd"/>
            <w:r>
              <w:rPr>
                <w:rFonts w:eastAsia="Arial"/>
                <w:szCs w:val="22"/>
              </w:rPr>
              <w:t>α</w:t>
            </w:r>
            <w:r w:rsidRPr="00A448D0">
              <w:rPr>
                <w:rFonts w:eastAsia="Arial"/>
                <w:szCs w:val="22"/>
              </w:rPr>
              <w:t xml:space="preserve"> </w:t>
            </w:r>
            <w:proofErr w:type="spellStart"/>
            <w:r>
              <w:rPr>
                <w:rFonts w:eastAsia="Arial"/>
                <w:szCs w:val="22"/>
              </w:rPr>
              <w:t>λάδι</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6F3A6A91" w14:textId="77777777" w:rsidR="007C20DF" w:rsidRPr="00A448D0" w:rsidRDefault="007C20DF" w:rsidP="006C5FBB">
            <w:pPr>
              <w:jc w:val="right"/>
              <w:rPr>
                <w:b/>
                <w:bCs/>
                <w:szCs w:val="22"/>
              </w:rPr>
            </w:pPr>
            <w:r>
              <w:rPr>
                <w:b/>
                <w:bCs/>
                <w:szCs w:val="22"/>
              </w:rPr>
              <w:t>75</w:t>
            </w:r>
            <w:r w:rsidRPr="00A448D0">
              <w:rPr>
                <w:b/>
                <w:bCs/>
                <w:szCs w:val="22"/>
              </w:rPr>
              <w:t xml:space="preserve"> €</w:t>
            </w:r>
          </w:p>
        </w:tc>
        <w:tc>
          <w:tcPr>
            <w:tcW w:w="266" w:type="dxa"/>
            <w:tcBorders>
              <w:top w:val="single" w:sz="8" w:space="0" w:color="auto"/>
              <w:left w:val="single" w:sz="8" w:space="0" w:color="auto"/>
              <w:bottom w:val="nil"/>
              <w:right w:val="single" w:sz="8" w:space="0" w:color="auto"/>
            </w:tcBorders>
            <w:vAlign w:val="center"/>
          </w:tcPr>
          <w:p w14:paraId="2F172487"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25E11F98" w14:textId="77777777" w:rsidR="007C20DF" w:rsidRPr="00217C45" w:rsidRDefault="007C20DF" w:rsidP="006C5FBB">
            <w:pPr>
              <w:rPr>
                <w:szCs w:val="22"/>
              </w:rPr>
            </w:pPr>
            <w:r>
              <w:rPr>
                <w:szCs w:val="22"/>
                <w:lang w:val="en-US"/>
              </w:rPr>
              <w:t xml:space="preserve">47. </w:t>
            </w:r>
            <w:r>
              <w:rPr>
                <w:szCs w:val="22"/>
              </w:rPr>
              <w:t>Βαλβ</w:t>
            </w:r>
            <w:proofErr w:type="spellStart"/>
            <w:r>
              <w:rPr>
                <w:szCs w:val="22"/>
              </w:rPr>
              <w:t>ολίνες</w:t>
            </w:r>
            <w:proofErr w:type="spellEnd"/>
            <w:r>
              <w:rPr>
                <w:szCs w:val="22"/>
              </w:rPr>
              <w:t xml:space="preserve"> 1 </w:t>
            </w:r>
            <w:proofErr w:type="spellStart"/>
            <w:r>
              <w:rPr>
                <w:szCs w:val="22"/>
              </w:rPr>
              <w:t>Λίτρο</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4885C7CF" w14:textId="77777777" w:rsidR="007C20DF" w:rsidRPr="00A448D0" w:rsidRDefault="007C20DF" w:rsidP="006C5FBB">
            <w:pPr>
              <w:jc w:val="right"/>
              <w:rPr>
                <w:b/>
                <w:bCs/>
                <w:szCs w:val="22"/>
              </w:rPr>
            </w:pPr>
            <w:r>
              <w:rPr>
                <w:b/>
                <w:bCs/>
                <w:szCs w:val="22"/>
              </w:rPr>
              <w:t>38 €</w:t>
            </w:r>
          </w:p>
        </w:tc>
      </w:tr>
      <w:tr w:rsidR="007C20DF" w:rsidRPr="00A448D0" w14:paraId="02B6DBA1"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2CD2BEDF" w14:textId="77777777" w:rsidR="007C20DF" w:rsidRPr="00A448D0" w:rsidRDefault="007C20DF" w:rsidP="006C5FBB">
            <w:pPr>
              <w:rPr>
                <w:rFonts w:eastAsia="Arial"/>
                <w:szCs w:val="22"/>
              </w:rPr>
            </w:pPr>
            <w:r>
              <w:rPr>
                <w:szCs w:val="22"/>
                <w:lang w:val="en-US"/>
              </w:rPr>
              <w:t>18</w:t>
            </w:r>
            <w:r w:rsidRPr="00A448D0">
              <w:rPr>
                <w:szCs w:val="22"/>
                <w:lang w:val="en-US"/>
              </w:rPr>
              <w:t xml:space="preserve">.  </w:t>
            </w:r>
            <w:proofErr w:type="spellStart"/>
            <w:r>
              <w:rPr>
                <w:szCs w:val="22"/>
              </w:rPr>
              <w:t>Ημίμ</w:t>
            </w:r>
            <w:proofErr w:type="spellEnd"/>
            <w:r>
              <w:rPr>
                <w:szCs w:val="22"/>
              </w:rPr>
              <w:t xml:space="preserve">παρο </w:t>
            </w:r>
            <w:proofErr w:type="spellStart"/>
            <w:r>
              <w:rPr>
                <w:szCs w:val="22"/>
              </w:rPr>
              <w:t>Εμ</w:t>
            </w:r>
            <w:proofErr w:type="spellEnd"/>
            <w:r>
              <w:rPr>
                <w:szCs w:val="22"/>
              </w:rPr>
              <w:t>πρός</w:t>
            </w:r>
            <w:r w:rsidRPr="00A448D0">
              <w:rPr>
                <w:szCs w:val="22"/>
                <w:lang w:val="en-US"/>
              </w:rPr>
              <w:t xml:space="preserve">               </w:t>
            </w:r>
          </w:p>
        </w:tc>
        <w:tc>
          <w:tcPr>
            <w:tcW w:w="884" w:type="dxa"/>
            <w:tcBorders>
              <w:top w:val="nil"/>
              <w:left w:val="nil"/>
              <w:bottom w:val="single" w:sz="8" w:space="0" w:color="auto"/>
              <w:right w:val="single" w:sz="8" w:space="0" w:color="auto"/>
            </w:tcBorders>
            <w:shd w:val="clear" w:color="auto" w:fill="auto"/>
            <w:noWrap/>
            <w:vAlign w:val="bottom"/>
          </w:tcPr>
          <w:p w14:paraId="2BF14B74" w14:textId="77777777" w:rsidR="007C20DF" w:rsidRPr="00A448D0" w:rsidRDefault="007C20DF" w:rsidP="006C5FBB">
            <w:pPr>
              <w:jc w:val="right"/>
              <w:rPr>
                <w:b/>
                <w:bCs/>
                <w:szCs w:val="22"/>
              </w:rPr>
            </w:pPr>
            <w:r>
              <w:rPr>
                <w:b/>
                <w:bCs/>
                <w:szCs w:val="22"/>
              </w:rPr>
              <w:t>140 €</w:t>
            </w:r>
          </w:p>
        </w:tc>
        <w:tc>
          <w:tcPr>
            <w:tcW w:w="266" w:type="dxa"/>
            <w:tcBorders>
              <w:top w:val="single" w:sz="8" w:space="0" w:color="auto"/>
              <w:left w:val="single" w:sz="8" w:space="0" w:color="auto"/>
              <w:bottom w:val="nil"/>
              <w:right w:val="single" w:sz="8" w:space="0" w:color="auto"/>
            </w:tcBorders>
            <w:vAlign w:val="center"/>
          </w:tcPr>
          <w:p w14:paraId="62E85DD5"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0764932B" w14:textId="77777777" w:rsidR="007C20DF" w:rsidRPr="00A448D0" w:rsidRDefault="007C20DF" w:rsidP="006C5FBB">
            <w:pPr>
              <w:rPr>
                <w:szCs w:val="22"/>
              </w:rPr>
            </w:pPr>
            <w:r>
              <w:rPr>
                <w:szCs w:val="22"/>
                <w:lang w:val="en-US"/>
              </w:rPr>
              <w:t>48</w:t>
            </w:r>
            <w:r>
              <w:rPr>
                <w:szCs w:val="22"/>
              </w:rPr>
              <w:t xml:space="preserve">. </w:t>
            </w:r>
            <w:proofErr w:type="spellStart"/>
            <w:r>
              <w:rPr>
                <w:szCs w:val="22"/>
              </w:rPr>
              <w:t>Ευθυγράμμιση</w:t>
            </w:r>
            <w:proofErr w:type="spellEnd"/>
            <w:r>
              <w:rPr>
                <w:szCs w:val="22"/>
              </w:rPr>
              <w:t xml:space="preserve"> </w:t>
            </w:r>
          </w:p>
        </w:tc>
        <w:tc>
          <w:tcPr>
            <w:tcW w:w="1135" w:type="dxa"/>
            <w:tcBorders>
              <w:top w:val="nil"/>
              <w:left w:val="nil"/>
              <w:bottom w:val="single" w:sz="8" w:space="0" w:color="auto"/>
              <w:right w:val="single" w:sz="8" w:space="0" w:color="auto"/>
            </w:tcBorders>
            <w:shd w:val="clear" w:color="auto" w:fill="auto"/>
            <w:noWrap/>
            <w:vAlign w:val="bottom"/>
          </w:tcPr>
          <w:p w14:paraId="386E837B" w14:textId="77777777" w:rsidR="007C20DF" w:rsidRPr="00A448D0" w:rsidRDefault="007C20DF" w:rsidP="006C5FBB">
            <w:pPr>
              <w:jc w:val="right"/>
              <w:rPr>
                <w:b/>
                <w:bCs/>
                <w:szCs w:val="22"/>
              </w:rPr>
            </w:pPr>
            <w:r>
              <w:rPr>
                <w:b/>
                <w:bCs/>
                <w:szCs w:val="22"/>
              </w:rPr>
              <w:t>50 €</w:t>
            </w:r>
          </w:p>
        </w:tc>
      </w:tr>
      <w:tr w:rsidR="007C20DF" w:rsidRPr="00A448D0" w14:paraId="507D4C70" w14:textId="77777777" w:rsidTr="007C20DF">
        <w:trPr>
          <w:trHeight w:val="27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147014" w14:textId="77777777" w:rsidR="007C20DF" w:rsidRPr="00A448D0" w:rsidRDefault="007C20DF" w:rsidP="006C5FBB">
            <w:pPr>
              <w:rPr>
                <w:szCs w:val="22"/>
              </w:rPr>
            </w:pPr>
            <w:r>
              <w:rPr>
                <w:rFonts w:eastAsia="Arial"/>
                <w:szCs w:val="22"/>
                <w:lang w:val="en-US"/>
              </w:rPr>
              <w:t>19</w:t>
            </w:r>
            <w:r>
              <w:rPr>
                <w:rFonts w:eastAsia="Arial"/>
                <w:szCs w:val="22"/>
              </w:rPr>
              <w:t xml:space="preserve">. </w:t>
            </w:r>
            <w:r>
              <w:rPr>
                <w:szCs w:val="22"/>
              </w:rPr>
              <w:t xml:space="preserve"> </w:t>
            </w:r>
            <w:proofErr w:type="spellStart"/>
            <w:r>
              <w:rPr>
                <w:szCs w:val="22"/>
              </w:rPr>
              <w:t>Ακρόμ</w:t>
            </w:r>
            <w:proofErr w:type="spellEnd"/>
            <w:r>
              <w:rPr>
                <w:szCs w:val="22"/>
              </w:rPr>
              <w:t xml:space="preserve">παρο </w:t>
            </w:r>
            <w:proofErr w:type="spellStart"/>
            <w:r>
              <w:rPr>
                <w:szCs w:val="22"/>
              </w:rPr>
              <w:t>Εμ</w:t>
            </w:r>
            <w:proofErr w:type="spellEnd"/>
            <w:r>
              <w:rPr>
                <w:szCs w:val="22"/>
              </w:rPr>
              <w:t>πρός</w:t>
            </w:r>
            <w:r w:rsidRPr="00A448D0">
              <w:rPr>
                <w:rFonts w:eastAsia="Arial"/>
                <w:szCs w:val="22"/>
              </w:rPr>
              <w:t xml:space="preserve">    </w:t>
            </w:r>
          </w:p>
        </w:tc>
        <w:tc>
          <w:tcPr>
            <w:tcW w:w="884" w:type="dxa"/>
            <w:tcBorders>
              <w:top w:val="single" w:sz="8" w:space="0" w:color="auto"/>
              <w:left w:val="nil"/>
              <w:bottom w:val="single" w:sz="8" w:space="0" w:color="auto"/>
              <w:right w:val="single" w:sz="8" w:space="0" w:color="auto"/>
            </w:tcBorders>
            <w:shd w:val="clear" w:color="auto" w:fill="auto"/>
            <w:noWrap/>
            <w:vAlign w:val="bottom"/>
          </w:tcPr>
          <w:p w14:paraId="771C78C5" w14:textId="77777777" w:rsidR="007C20DF" w:rsidRPr="00A448D0" w:rsidRDefault="007C20DF" w:rsidP="006C5FBB">
            <w:pPr>
              <w:jc w:val="right"/>
              <w:rPr>
                <w:b/>
                <w:bCs/>
                <w:szCs w:val="22"/>
                <w:lang w:val="en-US"/>
              </w:rPr>
            </w:pPr>
            <w:r>
              <w:rPr>
                <w:b/>
                <w:bCs/>
                <w:szCs w:val="22"/>
              </w:rPr>
              <w:t>130</w:t>
            </w:r>
            <w:r w:rsidRPr="00275BA4">
              <w:rPr>
                <w:b/>
                <w:bCs/>
                <w:szCs w:val="22"/>
              </w:rPr>
              <w:t xml:space="preserve"> €</w:t>
            </w:r>
          </w:p>
        </w:tc>
        <w:tc>
          <w:tcPr>
            <w:tcW w:w="266" w:type="dxa"/>
            <w:vMerge w:val="restart"/>
            <w:tcBorders>
              <w:top w:val="single" w:sz="8" w:space="0" w:color="auto"/>
              <w:left w:val="single" w:sz="8" w:space="0" w:color="auto"/>
              <w:bottom w:val="nil"/>
              <w:right w:val="single" w:sz="8" w:space="0" w:color="auto"/>
            </w:tcBorders>
            <w:shd w:val="clear" w:color="auto" w:fill="auto"/>
          </w:tcPr>
          <w:p w14:paraId="1A5215AE" w14:textId="77777777" w:rsidR="007C20DF" w:rsidRPr="00A448D0" w:rsidRDefault="007C20DF" w:rsidP="006C5FBB">
            <w:pPr>
              <w:rPr>
                <w:b/>
                <w:bCs/>
                <w:szCs w:val="22"/>
              </w:rPr>
            </w:pPr>
            <w:r w:rsidRPr="00A448D0">
              <w:rPr>
                <w:rFonts w:eastAsia="Arial"/>
                <w:b/>
                <w:bCs/>
                <w:szCs w:val="22"/>
                <w:lang w:val="en-US"/>
              </w:rPr>
              <w:t> </w:t>
            </w:r>
          </w:p>
        </w:tc>
        <w:tc>
          <w:tcPr>
            <w:tcW w:w="3728" w:type="dxa"/>
            <w:tcBorders>
              <w:top w:val="single" w:sz="8" w:space="0" w:color="auto"/>
              <w:left w:val="nil"/>
              <w:bottom w:val="single" w:sz="8" w:space="0" w:color="auto"/>
              <w:right w:val="single" w:sz="8" w:space="0" w:color="auto"/>
            </w:tcBorders>
            <w:shd w:val="clear" w:color="auto" w:fill="auto"/>
            <w:noWrap/>
            <w:vAlign w:val="bottom"/>
          </w:tcPr>
          <w:p w14:paraId="5A166E47" w14:textId="77777777" w:rsidR="007C20DF" w:rsidRPr="00A448D0" w:rsidRDefault="007C20DF" w:rsidP="006C5FBB">
            <w:pPr>
              <w:rPr>
                <w:szCs w:val="22"/>
              </w:rPr>
            </w:pPr>
            <w:r>
              <w:rPr>
                <w:rFonts w:eastAsia="Arial"/>
                <w:szCs w:val="22"/>
                <w:lang w:val="en-US"/>
              </w:rPr>
              <w:t>49</w:t>
            </w:r>
            <w:r w:rsidRPr="00A448D0">
              <w:rPr>
                <w:rFonts w:eastAsia="Arial"/>
                <w:szCs w:val="22"/>
              </w:rPr>
              <w:t xml:space="preserve">.  </w:t>
            </w:r>
            <w:r>
              <w:rPr>
                <w:rFonts w:eastAsia="Arial"/>
                <w:szCs w:val="22"/>
              </w:rPr>
              <w:t>Μπ</w:t>
            </w:r>
            <w:proofErr w:type="spellStart"/>
            <w:r>
              <w:rPr>
                <w:rFonts w:eastAsia="Arial"/>
                <w:szCs w:val="22"/>
              </w:rPr>
              <w:t>εκ</w:t>
            </w:r>
            <w:proofErr w:type="spellEnd"/>
            <w:r>
              <w:rPr>
                <w:rFonts w:eastAsia="Arial"/>
                <w:szCs w:val="22"/>
              </w:rPr>
              <w:t xml:space="preserve"> β</w:t>
            </w:r>
            <w:proofErr w:type="spellStart"/>
            <w:r>
              <w:rPr>
                <w:rFonts w:eastAsia="Arial"/>
                <w:szCs w:val="22"/>
              </w:rPr>
              <w:t>ενζίνης</w:t>
            </w:r>
            <w:proofErr w:type="spellEnd"/>
          </w:p>
        </w:tc>
        <w:tc>
          <w:tcPr>
            <w:tcW w:w="1135" w:type="dxa"/>
            <w:tcBorders>
              <w:top w:val="single" w:sz="8" w:space="0" w:color="auto"/>
              <w:left w:val="nil"/>
              <w:bottom w:val="single" w:sz="8" w:space="0" w:color="auto"/>
              <w:right w:val="single" w:sz="8" w:space="0" w:color="auto"/>
            </w:tcBorders>
            <w:shd w:val="clear" w:color="auto" w:fill="auto"/>
            <w:noWrap/>
            <w:vAlign w:val="bottom"/>
          </w:tcPr>
          <w:p w14:paraId="2991913B" w14:textId="77777777" w:rsidR="007C20DF" w:rsidRPr="00A448D0" w:rsidRDefault="007C20DF" w:rsidP="006C5FBB">
            <w:pPr>
              <w:jc w:val="right"/>
              <w:rPr>
                <w:b/>
                <w:bCs/>
                <w:szCs w:val="22"/>
              </w:rPr>
            </w:pPr>
            <w:r>
              <w:rPr>
                <w:b/>
                <w:bCs/>
                <w:szCs w:val="22"/>
              </w:rPr>
              <w:t>310</w:t>
            </w:r>
            <w:r w:rsidRPr="00A448D0">
              <w:rPr>
                <w:b/>
                <w:bCs/>
                <w:szCs w:val="22"/>
              </w:rPr>
              <w:t xml:space="preserve"> €</w:t>
            </w:r>
          </w:p>
        </w:tc>
      </w:tr>
      <w:tr w:rsidR="007C20DF" w:rsidRPr="00A448D0" w14:paraId="3D09C886"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71EA53E1" w14:textId="77777777" w:rsidR="007C20DF" w:rsidRPr="00A448D0" w:rsidRDefault="007C20DF" w:rsidP="006C5FBB">
            <w:pPr>
              <w:rPr>
                <w:szCs w:val="22"/>
              </w:rPr>
            </w:pPr>
            <w:r>
              <w:rPr>
                <w:rFonts w:eastAsia="Arial"/>
                <w:szCs w:val="22"/>
                <w:lang w:val="en-US"/>
              </w:rPr>
              <w:t>20</w:t>
            </w:r>
            <w:r w:rsidRPr="00A448D0">
              <w:rPr>
                <w:rFonts w:eastAsia="Arial"/>
                <w:szCs w:val="22"/>
              </w:rPr>
              <w:t>.</w:t>
            </w:r>
            <w:r w:rsidRPr="00A448D0">
              <w:rPr>
                <w:rFonts w:eastAsia="Arial"/>
                <w:szCs w:val="22"/>
                <w:lang w:val="en-US"/>
              </w:rPr>
              <w:t>  </w:t>
            </w:r>
            <w:proofErr w:type="spellStart"/>
            <w:r>
              <w:rPr>
                <w:rFonts w:eastAsia="Arial"/>
                <w:szCs w:val="22"/>
              </w:rPr>
              <w:t>Ρουλεμάν</w:t>
            </w:r>
            <w:proofErr w:type="spellEnd"/>
            <w:r>
              <w:rPr>
                <w:rFonts w:eastAsia="Arial"/>
                <w:szCs w:val="22"/>
              </w:rPr>
              <w:t xml:space="preserve"> </w:t>
            </w:r>
            <w:proofErr w:type="spellStart"/>
            <w:r>
              <w:rPr>
                <w:rFonts w:eastAsia="Arial"/>
                <w:szCs w:val="22"/>
              </w:rPr>
              <w:t>τροχού</w:t>
            </w:r>
            <w:proofErr w:type="spellEnd"/>
            <w:r>
              <w:rPr>
                <w:rFonts w:eastAsia="Arial"/>
                <w:szCs w:val="22"/>
              </w:rPr>
              <w:t xml:space="preserve"> </w:t>
            </w:r>
            <w:proofErr w:type="spellStart"/>
            <w:r>
              <w:rPr>
                <w:rFonts w:eastAsia="Arial"/>
                <w:szCs w:val="22"/>
              </w:rPr>
              <w:t>εμ</w:t>
            </w:r>
            <w:proofErr w:type="spellEnd"/>
            <w:r>
              <w:rPr>
                <w:rFonts w:eastAsia="Arial"/>
                <w:szCs w:val="22"/>
              </w:rPr>
              <w:t>πρός</w:t>
            </w:r>
          </w:p>
        </w:tc>
        <w:tc>
          <w:tcPr>
            <w:tcW w:w="884" w:type="dxa"/>
            <w:tcBorders>
              <w:top w:val="nil"/>
              <w:left w:val="nil"/>
              <w:bottom w:val="single" w:sz="8" w:space="0" w:color="auto"/>
              <w:right w:val="single" w:sz="8" w:space="0" w:color="auto"/>
            </w:tcBorders>
            <w:shd w:val="clear" w:color="auto" w:fill="auto"/>
            <w:noWrap/>
            <w:vAlign w:val="bottom"/>
          </w:tcPr>
          <w:p w14:paraId="45A0CDDB" w14:textId="77777777" w:rsidR="007C20DF" w:rsidRPr="00275BA4" w:rsidRDefault="007C20DF" w:rsidP="006C5FBB">
            <w:pPr>
              <w:jc w:val="right"/>
              <w:rPr>
                <w:b/>
                <w:bCs/>
                <w:szCs w:val="22"/>
              </w:rPr>
            </w:pPr>
            <w:r>
              <w:rPr>
                <w:b/>
                <w:bCs/>
                <w:szCs w:val="22"/>
              </w:rPr>
              <w:t>460</w:t>
            </w:r>
            <w:r w:rsidRPr="00275BA4">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450632C9"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19D715E6" w14:textId="77777777" w:rsidR="007C20DF" w:rsidRPr="00A448D0" w:rsidRDefault="007C20DF" w:rsidP="006C5FBB">
            <w:pPr>
              <w:rPr>
                <w:szCs w:val="22"/>
              </w:rPr>
            </w:pPr>
            <w:r>
              <w:rPr>
                <w:rFonts w:eastAsia="Arial"/>
                <w:szCs w:val="22"/>
                <w:lang w:val="en-US"/>
              </w:rPr>
              <w:t>50</w:t>
            </w:r>
            <w:r w:rsidRPr="00A448D0">
              <w:rPr>
                <w:rFonts w:eastAsia="Arial"/>
                <w:szCs w:val="22"/>
              </w:rPr>
              <w:t>.</w:t>
            </w:r>
            <w:r w:rsidRPr="00A448D0">
              <w:rPr>
                <w:rFonts w:eastAsia="Arial"/>
                <w:szCs w:val="22"/>
                <w:lang w:val="en-US"/>
              </w:rPr>
              <w:t>  </w:t>
            </w:r>
            <w:r>
              <w:rPr>
                <w:rFonts w:eastAsia="Arial"/>
                <w:szCs w:val="22"/>
              </w:rPr>
              <w:t>Μπ</w:t>
            </w:r>
            <w:proofErr w:type="spellStart"/>
            <w:r>
              <w:rPr>
                <w:rFonts w:eastAsia="Arial"/>
                <w:szCs w:val="22"/>
              </w:rPr>
              <w:t>εκ</w:t>
            </w:r>
            <w:proofErr w:type="spellEnd"/>
            <w:r>
              <w:rPr>
                <w:rFonts w:eastAsia="Arial"/>
                <w:szCs w:val="22"/>
              </w:rPr>
              <w:t xml:space="preserve"> π</w:t>
            </w:r>
            <w:proofErr w:type="spellStart"/>
            <w:r>
              <w:rPr>
                <w:rFonts w:eastAsia="Arial"/>
                <w:szCs w:val="22"/>
              </w:rPr>
              <w:t>ετρελ</w:t>
            </w:r>
            <w:proofErr w:type="spellEnd"/>
            <w:r>
              <w:rPr>
                <w:rFonts w:eastAsia="Arial"/>
                <w:szCs w:val="22"/>
              </w:rPr>
              <w:t>αίου</w:t>
            </w:r>
          </w:p>
        </w:tc>
        <w:tc>
          <w:tcPr>
            <w:tcW w:w="1135" w:type="dxa"/>
            <w:tcBorders>
              <w:top w:val="nil"/>
              <w:left w:val="nil"/>
              <w:bottom w:val="single" w:sz="8" w:space="0" w:color="auto"/>
              <w:right w:val="single" w:sz="8" w:space="0" w:color="auto"/>
            </w:tcBorders>
            <w:shd w:val="clear" w:color="auto" w:fill="auto"/>
            <w:noWrap/>
            <w:vAlign w:val="bottom"/>
          </w:tcPr>
          <w:p w14:paraId="6B6FD9F7" w14:textId="77777777" w:rsidR="007C20DF" w:rsidRPr="00A448D0" w:rsidRDefault="007C20DF" w:rsidP="006C5FBB">
            <w:pPr>
              <w:jc w:val="right"/>
              <w:rPr>
                <w:b/>
                <w:bCs/>
                <w:szCs w:val="22"/>
              </w:rPr>
            </w:pPr>
            <w:r>
              <w:rPr>
                <w:b/>
                <w:bCs/>
                <w:szCs w:val="22"/>
              </w:rPr>
              <w:t>720</w:t>
            </w:r>
            <w:r w:rsidRPr="00A448D0">
              <w:rPr>
                <w:b/>
                <w:bCs/>
                <w:szCs w:val="22"/>
              </w:rPr>
              <w:t xml:space="preserve"> €</w:t>
            </w:r>
          </w:p>
        </w:tc>
      </w:tr>
      <w:tr w:rsidR="007C20DF" w:rsidRPr="00A448D0" w14:paraId="7F7605C1"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3B5E96D2" w14:textId="77777777" w:rsidR="007C20DF" w:rsidRPr="00A448D0" w:rsidRDefault="007C20DF" w:rsidP="006C5FBB">
            <w:pPr>
              <w:rPr>
                <w:szCs w:val="22"/>
              </w:rPr>
            </w:pPr>
            <w:r>
              <w:rPr>
                <w:rFonts w:eastAsia="Arial"/>
                <w:szCs w:val="22"/>
                <w:lang w:val="en-US"/>
              </w:rPr>
              <w:t>21</w:t>
            </w:r>
            <w:r w:rsidRPr="00A448D0">
              <w:rPr>
                <w:rFonts w:eastAsia="Arial"/>
                <w:szCs w:val="22"/>
              </w:rPr>
              <w:t>.</w:t>
            </w:r>
            <w:r w:rsidRPr="00A448D0">
              <w:rPr>
                <w:rFonts w:eastAsia="Arial"/>
                <w:szCs w:val="22"/>
                <w:lang w:val="en-US"/>
              </w:rPr>
              <w:t>  </w:t>
            </w:r>
            <w:proofErr w:type="spellStart"/>
            <w:r>
              <w:rPr>
                <w:rFonts w:eastAsia="Arial"/>
                <w:szCs w:val="22"/>
              </w:rPr>
              <w:t>Ρουλεμάν</w:t>
            </w:r>
            <w:proofErr w:type="spellEnd"/>
            <w:r>
              <w:rPr>
                <w:rFonts w:eastAsia="Arial"/>
                <w:szCs w:val="22"/>
              </w:rPr>
              <w:t xml:space="preserve"> </w:t>
            </w:r>
            <w:proofErr w:type="spellStart"/>
            <w:r>
              <w:rPr>
                <w:rFonts w:eastAsia="Arial"/>
                <w:szCs w:val="22"/>
              </w:rPr>
              <w:t>τροχού</w:t>
            </w:r>
            <w:proofErr w:type="spellEnd"/>
            <w:r>
              <w:rPr>
                <w:rFonts w:eastAsia="Arial"/>
                <w:szCs w:val="22"/>
              </w:rPr>
              <w:t xml:space="preserve"> π</w:t>
            </w:r>
            <w:proofErr w:type="spellStart"/>
            <w:r>
              <w:rPr>
                <w:rFonts w:eastAsia="Arial"/>
                <w:szCs w:val="22"/>
              </w:rPr>
              <w:t>ίσω</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36CCBD79" w14:textId="77777777" w:rsidR="007C20DF" w:rsidRPr="00275BA4" w:rsidRDefault="007C20DF" w:rsidP="006C5FBB">
            <w:pPr>
              <w:jc w:val="right"/>
              <w:rPr>
                <w:b/>
                <w:bCs/>
                <w:szCs w:val="22"/>
              </w:rPr>
            </w:pPr>
            <w:r>
              <w:rPr>
                <w:b/>
                <w:bCs/>
                <w:szCs w:val="22"/>
              </w:rPr>
              <w:t>430</w:t>
            </w:r>
            <w:r w:rsidRPr="00275BA4">
              <w:rPr>
                <w:b/>
                <w:bCs/>
                <w:szCs w:val="22"/>
              </w:rPr>
              <w:t xml:space="preserve"> € </w:t>
            </w:r>
          </w:p>
        </w:tc>
        <w:tc>
          <w:tcPr>
            <w:tcW w:w="266" w:type="dxa"/>
            <w:vMerge/>
            <w:tcBorders>
              <w:top w:val="single" w:sz="8" w:space="0" w:color="auto"/>
              <w:left w:val="single" w:sz="8" w:space="0" w:color="auto"/>
              <w:bottom w:val="nil"/>
              <w:right w:val="single" w:sz="8" w:space="0" w:color="auto"/>
            </w:tcBorders>
            <w:vAlign w:val="center"/>
          </w:tcPr>
          <w:p w14:paraId="678D93DC"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3D6E5502" w14:textId="77777777" w:rsidR="007C20DF" w:rsidRPr="00A448D0" w:rsidRDefault="007C20DF" w:rsidP="006C5FBB">
            <w:pPr>
              <w:rPr>
                <w:szCs w:val="22"/>
              </w:rPr>
            </w:pPr>
            <w:r>
              <w:rPr>
                <w:rFonts w:eastAsia="Arial"/>
                <w:szCs w:val="22"/>
                <w:lang w:val="en-US"/>
              </w:rPr>
              <w:t>51</w:t>
            </w:r>
            <w:r w:rsidRPr="00A448D0">
              <w:rPr>
                <w:rFonts w:eastAsia="Arial"/>
                <w:szCs w:val="22"/>
              </w:rPr>
              <w:t>.</w:t>
            </w:r>
            <w:r w:rsidRPr="00A448D0">
              <w:rPr>
                <w:rFonts w:eastAsia="Arial"/>
                <w:szCs w:val="22"/>
                <w:lang w:val="en-US"/>
              </w:rPr>
              <w:t>  </w:t>
            </w:r>
            <w:proofErr w:type="spellStart"/>
            <w:r>
              <w:rPr>
                <w:rFonts w:eastAsia="Arial"/>
                <w:szCs w:val="22"/>
              </w:rPr>
              <w:t>Δισκό</w:t>
            </w:r>
            <w:proofErr w:type="spellEnd"/>
            <w:r>
              <w:rPr>
                <w:rFonts w:eastAsia="Arial"/>
                <w:szCs w:val="22"/>
              </w:rPr>
              <w:t xml:space="preserve">πλακα </w:t>
            </w:r>
            <w:proofErr w:type="spellStart"/>
            <w:r>
              <w:rPr>
                <w:rFonts w:eastAsia="Arial"/>
                <w:szCs w:val="22"/>
              </w:rPr>
              <w:t>εμ</w:t>
            </w:r>
            <w:proofErr w:type="spellEnd"/>
            <w:r>
              <w:rPr>
                <w:rFonts w:eastAsia="Arial"/>
                <w:szCs w:val="22"/>
              </w:rPr>
              <w:t xml:space="preserve">πρός </w:t>
            </w:r>
            <w:r>
              <w:rPr>
                <w:rFonts w:eastAsia="Arial"/>
                <w:szCs w:val="22"/>
                <w:lang w:val="en-US"/>
              </w:rPr>
              <w:t>x 2</w:t>
            </w:r>
          </w:p>
        </w:tc>
        <w:tc>
          <w:tcPr>
            <w:tcW w:w="1135" w:type="dxa"/>
            <w:tcBorders>
              <w:top w:val="nil"/>
              <w:left w:val="nil"/>
              <w:bottom w:val="single" w:sz="8" w:space="0" w:color="auto"/>
              <w:right w:val="single" w:sz="8" w:space="0" w:color="auto"/>
            </w:tcBorders>
            <w:shd w:val="clear" w:color="auto" w:fill="auto"/>
            <w:noWrap/>
            <w:vAlign w:val="bottom"/>
          </w:tcPr>
          <w:p w14:paraId="4CC011C1" w14:textId="77777777" w:rsidR="007C20DF" w:rsidRPr="00107897" w:rsidRDefault="007C20DF" w:rsidP="006C5FBB">
            <w:pPr>
              <w:jc w:val="right"/>
              <w:rPr>
                <w:b/>
                <w:bCs/>
                <w:szCs w:val="22"/>
              </w:rPr>
            </w:pPr>
            <w:r>
              <w:rPr>
                <w:b/>
                <w:bCs/>
                <w:szCs w:val="22"/>
                <w:lang w:val="en-US"/>
              </w:rPr>
              <w:t>190</w:t>
            </w:r>
            <w:r w:rsidRPr="00A448D0">
              <w:rPr>
                <w:b/>
                <w:bCs/>
                <w:szCs w:val="22"/>
              </w:rPr>
              <w:t xml:space="preserve"> €</w:t>
            </w:r>
            <w:r>
              <w:rPr>
                <w:b/>
                <w:bCs/>
                <w:szCs w:val="22"/>
                <w:lang w:val="en-US"/>
              </w:rPr>
              <w:t xml:space="preserve"> x 2</w:t>
            </w:r>
          </w:p>
        </w:tc>
      </w:tr>
      <w:tr w:rsidR="007C20DF" w:rsidRPr="00A448D0" w14:paraId="53C7906A"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6DC7CBD9" w14:textId="77777777" w:rsidR="007C20DF" w:rsidRPr="00A448D0" w:rsidRDefault="007C20DF" w:rsidP="006C5FBB">
            <w:pPr>
              <w:rPr>
                <w:szCs w:val="22"/>
              </w:rPr>
            </w:pPr>
            <w:r>
              <w:rPr>
                <w:rFonts w:eastAsia="Arial"/>
                <w:szCs w:val="22"/>
                <w:lang w:val="en-US"/>
              </w:rPr>
              <w:t>22</w:t>
            </w:r>
            <w:r w:rsidRPr="00A448D0">
              <w:rPr>
                <w:rFonts w:eastAsia="Arial"/>
                <w:szCs w:val="22"/>
              </w:rPr>
              <w:t>.</w:t>
            </w:r>
            <w:r w:rsidRPr="00A448D0">
              <w:rPr>
                <w:rFonts w:eastAsia="Arial"/>
                <w:szCs w:val="22"/>
                <w:lang w:val="en-US"/>
              </w:rPr>
              <w:t>  </w:t>
            </w:r>
            <w:proofErr w:type="spellStart"/>
            <w:r>
              <w:rPr>
                <w:rFonts w:eastAsia="Arial"/>
                <w:szCs w:val="22"/>
              </w:rPr>
              <w:t>Μου</w:t>
            </w:r>
            <w:proofErr w:type="spellEnd"/>
            <w:r>
              <w:rPr>
                <w:rFonts w:eastAsia="Arial"/>
                <w:szCs w:val="22"/>
              </w:rPr>
              <w:t xml:space="preserve">αγιέ </w:t>
            </w:r>
            <w:proofErr w:type="spellStart"/>
            <w:r>
              <w:rPr>
                <w:rFonts w:eastAsia="Arial"/>
                <w:szCs w:val="22"/>
              </w:rPr>
              <w:t>εμ</w:t>
            </w:r>
            <w:proofErr w:type="spellEnd"/>
            <w:r>
              <w:rPr>
                <w:rFonts w:eastAsia="Arial"/>
                <w:szCs w:val="22"/>
              </w:rPr>
              <w:t>πρός</w:t>
            </w:r>
          </w:p>
        </w:tc>
        <w:tc>
          <w:tcPr>
            <w:tcW w:w="884" w:type="dxa"/>
            <w:tcBorders>
              <w:top w:val="nil"/>
              <w:left w:val="nil"/>
              <w:bottom w:val="single" w:sz="8" w:space="0" w:color="auto"/>
              <w:right w:val="single" w:sz="8" w:space="0" w:color="auto"/>
            </w:tcBorders>
            <w:shd w:val="clear" w:color="auto" w:fill="auto"/>
            <w:noWrap/>
            <w:vAlign w:val="bottom"/>
          </w:tcPr>
          <w:p w14:paraId="24E44516" w14:textId="77777777" w:rsidR="007C20DF" w:rsidRPr="00275BA4" w:rsidRDefault="007C20DF" w:rsidP="006C5FBB">
            <w:pPr>
              <w:jc w:val="right"/>
              <w:rPr>
                <w:b/>
                <w:bCs/>
                <w:szCs w:val="22"/>
              </w:rPr>
            </w:pPr>
            <w:r>
              <w:rPr>
                <w:b/>
                <w:bCs/>
                <w:szCs w:val="22"/>
              </w:rPr>
              <w:t>380</w:t>
            </w:r>
            <w:r w:rsidRPr="002031B5">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643B1D34"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4ADC4748" w14:textId="77777777" w:rsidR="007C20DF" w:rsidRPr="00A448D0" w:rsidRDefault="007C20DF" w:rsidP="006C5FBB">
            <w:pPr>
              <w:rPr>
                <w:szCs w:val="22"/>
              </w:rPr>
            </w:pPr>
            <w:r>
              <w:rPr>
                <w:rFonts w:eastAsia="Arial"/>
                <w:szCs w:val="22"/>
                <w:lang w:val="en-US"/>
              </w:rPr>
              <w:t>52</w:t>
            </w:r>
            <w:r w:rsidRPr="00A448D0">
              <w:rPr>
                <w:rFonts w:eastAsia="Arial"/>
                <w:szCs w:val="22"/>
              </w:rPr>
              <w:t>.</w:t>
            </w:r>
            <w:r w:rsidRPr="00A448D0">
              <w:rPr>
                <w:rFonts w:eastAsia="Arial"/>
                <w:szCs w:val="22"/>
                <w:lang w:val="en-US"/>
              </w:rPr>
              <w:t>  </w:t>
            </w:r>
            <w:proofErr w:type="spellStart"/>
            <w:r>
              <w:rPr>
                <w:rFonts w:eastAsia="Arial"/>
                <w:szCs w:val="22"/>
              </w:rPr>
              <w:t>Δισκό</w:t>
            </w:r>
            <w:proofErr w:type="spellEnd"/>
            <w:r>
              <w:rPr>
                <w:rFonts w:eastAsia="Arial"/>
                <w:szCs w:val="22"/>
              </w:rPr>
              <w:t>πλακα π</w:t>
            </w:r>
            <w:proofErr w:type="spellStart"/>
            <w:r>
              <w:rPr>
                <w:rFonts w:eastAsia="Arial"/>
                <w:szCs w:val="22"/>
              </w:rPr>
              <w:t>ίσω</w:t>
            </w:r>
            <w:proofErr w:type="spellEnd"/>
            <w:r>
              <w:rPr>
                <w:rFonts w:eastAsia="Arial"/>
                <w:szCs w:val="22"/>
              </w:rPr>
              <w:t xml:space="preserve"> </w:t>
            </w:r>
            <w:r>
              <w:rPr>
                <w:rFonts w:eastAsia="Arial"/>
                <w:szCs w:val="22"/>
                <w:lang w:val="en-US"/>
              </w:rPr>
              <w:t>x 2</w:t>
            </w:r>
          </w:p>
        </w:tc>
        <w:tc>
          <w:tcPr>
            <w:tcW w:w="1135" w:type="dxa"/>
            <w:tcBorders>
              <w:top w:val="nil"/>
              <w:left w:val="nil"/>
              <w:bottom w:val="single" w:sz="8" w:space="0" w:color="auto"/>
              <w:right w:val="single" w:sz="8" w:space="0" w:color="auto"/>
            </w:tcBorders>
            <w:shd w:val="clear" w:color="auto" w:fill="auto"/>
            <w:noWrap/>
            <w:vAlign w:val="bottom"/>
          </w:tcPr>
          <w:p w14:paraId="7FA76480" w14:textId="77777777" w:rsidR="007C20DF" w:rsidRPr="00A448D0" w:rsidRDefault="007C20DF" w:rsidP="006C5FBB">
            <w:pPr>
              <w:jc w:val="right"/>
              <w:rPr>
                <w:b/>
                <w:bCs/>
                <w:szCs w:val="22"/>
              </w:rPr>
            </w:pPr>
            <w:r>
              <w:rPr>
                <w:b/>
                <w:bCs/>
                <w:szCs w:val="22"/>
                <w:lang w:val="en-US"/>
              </w:rPr>
              <w:t>190</w:t>
            </w:r>
            <w:r w:rsidRPr="00A448D0">
              <w:rPr>
                <w:b/>
                <w:bCs/>
                <w:szCs w:val="22"/>
              </w:rPr>
              <w:t xml:space="preserve"> €</w:t>
            </w:r>
            <w:r>
              <w:rPr>
                <w:b/>
                <w:bCs/>
                <w:szCs w:val="22"/>
                <w:lang w:val="en-US"/>
              </w:rPr>
              <w:t xml:space="preserve"> x 2</w:t>
            </w:r>
          </w:p>
        </w:tc>
      </w:tr>
      <w:tr w:rsidR="007C20DF" w:rsidRPr="00A448D0" w14:paraId="58A6EDE7"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29FC0D8C" w14:textId="77777777" w:rsidR="007C20DF" w:rsidRPr="00A448D0" w:rsidRDefault="007C20DF" w:rsidP="006C5FBB">
            <w:pPr>
              <w:rPr>
                <w:szCs w:val="22"/>
              </w:rPr>
            </w:pPr>
            <w:r>
              <w:rPr>
                <w:rFonts w:eastAsia="Arial"/>
                <w:szCs w:val="22"/>
                <w:lang w:val="en-US"/>
              </w:rPr>
              <w:t>23</w:t>
            </w:r>
            <w:r w:rsidRPr="00A448D0">
              <w:rPr>
                <w:rFonts w:eastAsia="Arial"/>
                <w:szCs w:val="22"/>
              </w:rPr>
              <w:t xml:space="preserve">.  </w:t>
            </w:r>
            <w:proofErr w:type="spellStart"/>
            <w:r>
              <w:rPr>
                <w:rFonts w:eastAsia="Arial"/>
                <w:szCs w:val="22"/>
              </w:rPr>
              <w:t>Μου</w:t>
            </w:r>
            <w:proofErr w:type="spellEnd"/>
            <w:r>
              <w:rPr>
                <w:rFonts w:eastAsia="Arial"/>
                <w:szCs w:val="22"/>
              </w:rPr>
              <w:t>αγιέ π</w:t>
            </w:r>
            <w:proofErr w:type="spellStart"/>
            <w:r>
              <w:rPr>
                <w:rFonts w:eastAsia="Arial"/>
                <w:szCs w:val="22"/>
              </w:rPr>
              <w:t>ίσω</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45A081EF" w14:textId="77777777" w:rsidR="007C20DF" w:rsidRPr="002031B5" w:rsidRDefault="007C20DF" w:rsidP="006C5FBB">
            <w:pPr>
              <w:jc w:val="right"/>
              <w:rPr>
                <w:b/>
                <w:bCs/>
                <w:szCs w:val="22"/>
              </w:rPr>
            </w:pPr>
            <w:r>
              <w:rPr>
                <w:b/>
                <w:bCs/>
                <w:szCs w:val="22"/>
              </w:rPr>
              <w:t>330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39A59201"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1FDF0496" w14:textId="77777777" w:rsidR="007C20DF" w:rsidRPr="00A448D0" w:rsidRDefault="007C20DF" w:rsidP="006C5FBB">
            <w:pPr>
              <w:rPr>
                <w:rFonts w:eastAsia="Arial"/>
                <w:szCs w:val="22"/>
              </w:rPr>
            </w:pPr>
            <w:r>
              <w:rPr>
                <w:szCs w:val="22"/>
                <w:lang w:val="en-US"/>
              </w:rPr>
              <w:t>53</w:t>
            </w:r>
            <w:r w:rsidRPr="00A448D0">
              <w:rPr>
                <w:szCs w:val="22"/>
              </w:rPr>
              <w:t xml:space="preserve">.  </w:t>
            </w:r>
            <w:proofErr w:type="spellStart"/>
            <w:r>
              <w:rPr>
                <w:szCs w:val="22"/>
              </w:rPr>
              <w:t>Κέλυφος</w:t>
            </w:r>
            <w:proofErr w:type="spellEnd"/>
            <w:r>
              <w:rPr>
                <w:szCs w:val="22"/>
              </w:rPr>
              <w:t xml:space="preserve"> </w:t>
            </w:r>
            <w:proofErr w:type="spellStart"/>
            <w:r>
              <w:rPr>
                <w:szCs w:val="22"/>
              </w:rPr>
              <w:t>θερμοστάτη</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49BFA843" w14:textId="77777777" w:rsidR="007C20DF" w:rsidRPr="00A448D0" w:rsidRDefault="007C20DF" w:rsidP="006C5FBB">
            <w:pPr>
              <w:jc w:val="right"/>
              <w:rPr>
                <w:b/>
                <w:bCs/>
                <w:szCs w:val="22"/>
              </w:rPr>
            </w:pPr>
            <w:r>
              <w:rPr>
                <w:b/>
                <w:bCs/>
                <w:szCs w:val="22"/>
              </w:rPr>
              <w:t xml:space="preserve">190 </w:t>
            </w:r>
            <w:r w:rsidRPr="00A448D0">
              <w:rPr>
                <w:b/>
                <w:bCs/>
                <w:szCs w:val="22"/>
              </w:rPr>
              <w:t>€</w:t>
            </w:r>
          </w:p>
        </w:tc>
      </w:tr>
      <w:tr w:rsidR="007C20DF" w:rsidRPr="00A448D0" w14:paraId="5EC8BC4A"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17018F69" w14:textId="77777777" w:rsidR="007C20DF" w:rsidRPr="00A448D0" w:rsidRDefault="007C20DF" w:rsidP="006C5FBB">
            <w:pPr>
              <w:rPr>
                <w:rFonts w:eastAsia="Arial"/>
                <w:szCs w:val="22"/>
              </w:rPr>
            </w:pPr>
            <w:r>
              <w:rPr>
                <w:rFonts w:eastAsia="Arial"/>
                <w:szCs w:val="22"/>
                <w:lang w:val="en-US"/>
              </w:rPr>
              <w:t>24</w:t>
            </w:r>
            <w:r w:rsidRPr="00A448D0">
              <w:rPr>
                <w:rFonts w:eastAsia="Arial"/>
                <w:szCs w:val="22"/>
              </w:rPr>
              <w:t>.</w:t>
            </w:r>
            <w:r w:rsidRPr="00A448D0">
              <w:rPr>
                <w:rFonts w:eastAsia="Arial"/>
                <w:szCs w:val="22"/>
                <w:lang w:val="en-US"/>
              </w:rPr>
              <w:t>  </w:t>
            </w:r>
            <w:r>
              <w:rPr>
                <w:rFonts w:eastAsia="Arial"/>
                <w:szCs w:val="22"/>
              </w:rPr>
              <w:t>α</w:t>
            </w:r>
            <w:proofErr w:type="spellStart"/>
            <w:r>
              <w:rPr>
                <w:rFonts w:eastAsia="Arial"/>
                <w:szCs w:val="22"/>
              </w:rPr>
              <w:t>ντλί</w:t>
            </w:r>
            <w:proofErr w:type="spellEnd"/>
            <w:r>
              <w:rPr>
                <w:rFonts w:eastAsia="Arial"/>
                <w:szCs w:val="22"/>
              </w:rPr>
              <w:t xml:space="preserve">α </w:t>
            </w:r>
            <w:proofErr w:type="spellStart"/>
            <w:r>
              <w:rPr>
                <w:rFonts w:eastAsia="Arial"/>
                <w:szCs w:val="22"/>
              </w:rPr>
              <w:t>νερού</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31E7767A" w14:textId="77777777" w:rsidR="007C20DF" w:rsidRPr="00A448D0" w:rsidRDefault="007C20DF" w:rsidP="006C5FBB">
            <w:pPr>
              <w:jc w:val="right"/>
              <w:rPr>
                <w:b/>
                <w:bCs/>
                <w:szCs w:val="22"/>
              </w:rPr>
            </w:pPr>
            <w:r>
              <w:rPr>
                <w:b/>
                <w:bCs/>
                <w:szCs w:val="22"/>
              </w:rPr>
              <w:t>440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17B8FD2A"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2ED4FBBE" w14:textId="77777777" w:rsidR="007C20DF" w:rsidRPr="00A448D0" w:rsidRDefault="007C20DF" w:rsidP="006C5FBB">
            <w:pPr>
              <w:rPr>
                <w:szCs w:val="22"/>
              </w:rPr>
            </w:pPr>
            <w:r>
              <w:rPr>
                <w:szCs w:val="22"/>
                <w:lang w:val="en-US"/>
              </w:rPr>
              <w:t>54</w:t>
            </w:r>
            <w:r w:rsidRPr="00A448D0">
              <w:rPr>
                <w:szCs w:val="22"/>
              </w:rPr>
              <w:t xml:space="preserve">. </w:t>
            </w:r>
            <w:proofErr w:type="spellStart"/>
            <w:r>
              <w:rPr>
                <w:szCs w:val="22"/>
              </w:rPr>
              <w:t>Θερμοστάτης</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3BCA6670" w14:textId="77777777" w:rsidR="007C20DF" w:rsidRPr="00A448D0" w:rsidRDefault="007C20DF" w:rsidP="006C5FBB">
            <w:pPr>
              <w:jc w:val="right"/>
              <w:rPr>
                <w:b/>
                <w:bCs/>
                <w:szCs w:val="22"/>
              </w:rPr>
            </w:pPr>
            <w:r>
              <w:rPr>
                <w:b/>
                <w:bCs/>
                <w:szCs w:val="22"/>
              </w:rPr>
              <w:t>220</w:t>
            </w:r>
            <w:r w:rsidRPr="00A448D0">
              <w:rPr>
                <w:b/>
                <w:bCs/>
                <w:szCs w:val="22"/>
              </w:rPr>
              <w:t xml:space="preserve"> €</w:t>
            </w:r>
          </w:p>
        </w:tc>
      </w:tr>
      <w:tr w:rsidR="007C20DF" w:rsidRPr="00A448D0" w14:paraId="42B6CDA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55EC4869" w14:textId="77777777" w:rsidR="007C20DF" w:rsidRPr="00A448D0" w:rsidRDefault="007C20DF" w:rsidP="006C5FBB">
            <w:pPr>
              <w:rPr>
                <w:szCs w:val="22"/>
              </w:rPr>
            </w:pPr>
            <w:r>
              <w:rPr>
                <w:rFonts w:eastAsia="Arial"/>
                <w:szCs w:val="22"/>
                <w:lang w:val="en-US"/>
              </w:rPr>
              <w:t>25</w:t>
            </w:r>
            <w:r w:rsidRPr="00A448D0">
              <w:rPr>
                <w:rFonts w:eastAsia="Arial"/>
                <w:szCs w:val="22"/>
              </w:rPr>
              <w:t xml:space="preserve">. </w:t>
            </w:r>
            <w:r w:rsidRPr="00A448D0">
              <w:rPr>
                <w:rFonts w:eastAsia="Arial"/>
                <w:szCs w:val="22"/>
                <w:lang w:val="en-US"/>
              </w:rPr>
              <w:t> </w:t>
            </w:r>
            <w:proofErr w:type="spellStart"/>
            <w:r>
              <w:rPr>
                <w:rFonts w:eastAsia="Arial"/>
                <w:szCs w:val="22"/>
              </w:rPr>
              <w:t>κολάρο</w:t>
            </w:r>
            <w:proofErr w:type="spellEnd"/>
            <w:r>
              <w:rPr>
                <w:rFonts w:eastAsia="Arial"/>
                <w:szCs w:val="22"/>
              </w:rPr>
              <w:t xml:space="preserve"> </w:t>
            </w:r>
            <w:proofErr w:type="spellStart"/>
            <w:r>
              <w:rPr>
                <w:rFonts w:eastAsia="Arial"/>
                <w:szCs w:val="22"/>
              </w:rPr>
              <w:t>νερού</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64A2C2B4" w14:textId="77777777" w:rsidR="007C20DF" w:rsidRPr="00A448D0" w:rsidRDefault="007C20DF" w:rsidP="006C5FBB">
            <w:pPr>
              <w:jc w:val="right"/>
              <w:rPr>
                <w:b/>
                <w:bCs/>
                <w:szCs w:val="22"/>
              </w:rPr>
            </w:pPr>
            <w:r>
              <w:rPr>
                <w:b/>
                <w:bCs/>
                <w:szCs w:val="22"/>
              </w:rPr>
              <w:t>140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53145612"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4E36D2D8" w14:textId="77777777" w:rsidR="007C20DF" w:rsidRPr="00A448D0" w:rsidRDefault="007C20DF" w:rsidP="006C5FBB">
            <w:pPr>
              <w:rPr>
                <w:rFonts w:eastAsia="Arial"/>
                <w:szCs w:val="22"/>
              </w:rPr>
            </w:pPr>
            <w:r>
              <w:rPr>
                <w:szCs w:val="22"/>
                <w:lang w:val="en-US"/>
              </w:rPr>
              <w:t>55</w:t>
            </w:r>
            <w:r w:rsidRPr="00A448D0">
              <w:rPr>
                <w:szCs w:val="22"/>
              </w:rPr>
              <w:t xml:space="preserve">. </w:t>
            </w:r>
            <w:proofErr w:type="spellStart"/>
            <w:r>
              <w:rPr>
                <w:szCs w:val="22"/>
              </w:rPr>
              <w:t>Σωλήνες</w:t>
            </w:r>
            <w:proofErr w:type="spellEnd"/>
            <w:r>
              <w:rPr>
                <w:szCs w:val="22"/>
              </w:rPr>
              <w:t xml:space="preserve"> </w:t>
            </w:r>
            <w:proofErr w:type="spellStart"/>
            <w:r>
              <w:rPr>
                <w:szCs w:val="22"/>
              </w:rPr>
              <w:t>Φρένων</w:t>
            </w:r>
            <w:proofErr w:type="spellEnd"/>
          </w:p>
        </w:tc>
        <w:tc>
          <w:tcPr>
            <w:tcW w:w="1135" w:type="dxa"/>
            <w:tcBorders>
              <w:top w:val="nil"/>
              <w:left w:val="nil"/>
              <w:bottom w:val="single" w:sz="8" w:space="0" w:color="auto"/>
              <w:right w:val="single" w:sz="8" w:space="0" w:color="auto"/>
            </w:tcBorders>
            <w:shd w:val="clear" w:color="auto" w:fill="auto"/>
            <w:noWrap/>
            <w:vAlign w:val="bottom"/>
          </w:tcPr>
          <w:p w14:paraId="28438E4C" w14:textId="77777777" w:rsidR="007C20DF" w:rsidRPr="00A448D0" w:rsidRDefault="007C20DF" w:rsidP="006C5FBB">
            <w:pPr>
              <w:jc w:val="right"/>
              <w:rPr>
                <w:b/>
                <w:bCs/>
                <w:szCs w:val="22"/>
              </w:rPr>
            </w:pPr>
            <w:r>
              <w:rPr>
                <w:b/>
                <w:bCs/>
                <w:szCs w:val="22"/>
              </w:rPr>
              <w:t xml:space="preserve">170 </w:t>
            </w:r>
            <w:r w:rsidRPr="00A448D0">
              <w:rPr>
                <w:b/>
                <w:bCs/>
                <w:szCs w:val="22"/>
              </w:rPr>
              <w:t>€</w:t>
            </w:r>
          </w:p>
        </w:tc>
      </w:tr>
      <w:tr w:rsidR="007C20DF" w:rsidRPr="00A448D0" w14:paraId="34FC5295"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79FD5E67" w14:textId="77777777" w:rsidR="007C20DF" w:rsidRPr="00A448D0" w:rsidRDefault="007C20DF" w:rsidP="006C5FBB">
            <w:pPr>
              <w:rPr>
                <w:szCs w:val="22"/>
              </w:rPr>
            </w:pPr>
            <w:r>
              <w:rPr>
                <w:szCs w:val="22"/>
                <w:lang w:val="en-US"/>
              </w:rPr>
              <w:t>26</w:t>
            </w:r>
            <w:r w:rsidRPr="00A448D0">
              <w:rPr>
                <w:szCs w:val="22"/>
              </w:rPr>
              <w:t xml:space="preserve">.  </w:t>
            </w:r>
            <w:proofErr w:type="spellStart"/>
            <w:r>
              <w:rPr>
                <w:szCs w:val="22"/>
              </w:rPr>
              <w:t>ψυγείο</w:t>
            </w:r>
            <w:proofErr w:type="spellEnd"/>
            <w:r>
              <w:rPr>
                <w:szCs w:val="22"/>
              </w:rPr>
              <w:t xml:space="preserve"> </w:t>
            </w:r>
            <w:proofErr w:type="spellStart"/>
            <w:r>
              <w:rPr>
                <w:szCs w:val="22"/>
              </w:rPr>
              <w:t>νερού</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081B9F97" w14:textId="77777777" w:rsidR="007C20DF" w:rsidRPr="00A448D0" w:rsidRDefault="007C20DF" w:rsidP="006C5FBB">
            <w:pPr>
              <w:jc w:val="right"/>
              <w:rPr>
                <w:b/>
                <w:bCs/>
                <w:szCs w:val="22"/>
              </w:rPr>
            </w:pPr>
            <w:r>
              <w:rPr>
                <w:b/>
                <w:bCs/>
                <w:szCs w:val="22"/>
              </w:rPr>
              <w:t>580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26C6153C"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18296D2D" w14:textId="77777777" w:rsidR="007C20DF" w:rsidRPr="00A448D0" w:rsidRDefault="007C20DF" w:rsidP="006C5FBB">
            <w:pPr>
              <w:rPr>
                <w:rFonts w:eastAsia="Arial"/>
                <w:szCs w:val="22"/>
              </w:rPr>
            </w:pPr>
            <w:r>
              <w:rPr>
                <w:rFonts w:eastAsia="Arial"/>
                <w:szCs w:val="22"/>
                <w:lang w:val="en-US"/>
              </w:rPr>
              <w:t>56</w:t>
            </w:r>
            <w:r w:rsidRPr="00A448D0">
              <w:rPr>
                <w:rFonts w:eastAsia="Arial"/>
                <w:szCs w:val="22"/>
              </w:rPr>
              <w:t xml:space="preserve">. </w:t>
            </w:r>
            <w:proofErr w:type="spellStart"/>
            <w:r>
              <w:rPr>
                <w:rFonts w:eastAsia="Arial"/>
                <w:szCs w:val="22"/>
              </w:rPr>
              <w:t>Σωλήν</w:t>
            </w:r>
            <w:proofErr w:type="spellEnd"/>
            <w:r>
              <w:rPr>
                <w:rFonts w:eastAsia="Arial"/>
                <w:szCs w:val="22"/>
              </w:rPr>
              <w:t xml:space="preserve">ας </w:t>
            </w:r>
            <w:r>
              <w:rPr>
                <w:rFonts w:eastAsia="Arial"/>
                <w:szCs w:val="22"/>
                <w:lang w:val="en-US"/>
              </w:rPr>
              <w:t>Y</w:t>
            </w:r>
            <w:r>
              <w:rPr>
                <w:rFonts w:eastAsia="Arial"/>
                <w:szCs w:val="22"/>
              </w:rPr>
              <w:t>/Τ</w:t>
            </w:r>
          </w:p>
        </w:tc>
        <w:tc>
          <w:tcPr>
            <w:tcW w:w="1135" w:type="dxa"/>
            <w:tcBorders>
              <w:top w:val="nil"/>
              <w:left w:val="nil"/>
              <w:bottom w:val="single" w:sz="8" w:space="0" w:color="auto"/>
              <w:right w:val="single" w:sz="8" w:space="0" w:color="auto"/>
            </w:tcBorders>
            <w:shd w:val="clear" w:color="auto" w:fill="auto"/>
            <w:noWrap/>
            <w:vAlign w:val="bottom"/>
          </w:tcPr>
          <w:p w14:paraId="084E0AAD" w14:textId="77777777" w:rsidR="007C20DF" w:rsidRPr="00A448D0" w:rsidRDefault="007C20DF" w:rsidP="006C5FBB">
            <w:pPr>
              <w:jc w:val="right"/>
              <w:rPr>
                <w:b/>
                <w:bCs/>
                <w:szCs w:val="22"/>
              </w:rPr>
            </w:pPr>
            <w:r>
              <w:rPr>
                <w:b/>
                <w:bCs/>
                <w:szCs w:val="22"/>
              </w:rPr>
              <w:t>410</w:t>
            </w:r>
            <w:r w:rsidRPr="00A448D0">
              <w:rPr>
                <w:b/>
                <w:bCs/>
                <w:szCs w:val="22"/>
              </w:rPr>
              <w:t xml:space="preserve"> €</w:t>
            </w:r>
          </w:p>
        </w:tc>
      </w:tr>
      <w:tr w:rsidR="007C20DF" w:rsidRPr="00A448D0" w14:paraId="3C0ED3D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4EF8FFC3" w14:textId="77777777" w:rsidR="007C20DF" w:rsidRPr="00A448D0" w:rsidRDefault="007C20DF" w:rsidP="006C5FBB">
            <w:pPr>
              <w:rPr>
                <w:szCs w:val="22"/>
              </w:rPr>
            </w:pPr>
            <w:r>
              <w:rPr>
                <w:szCs w:val="22"/>
                <w:lang w:val="en-US"/>
              </w:rPr>
              <w:t>27</w:t>
            </w:r>
            <w:r w:rsidRPr="00A448D0">
              <w:rPr>
                <w:szCs w:val="22"/>
              </w:rPr>
              <w:t xml:space="preserve">. </w:t>
            </w:r>
            <w:proofErr w:type="spellStart"/>
            <w:r>
              <w:rPr>
                <w:szCs w:val="22"/>
              </w:rPr>
              <w:t>ψυγείο</w:t>
            </w:r>
            <w:proofErr w:type="spellEnd"/>
            <w:r>
              <w:rPr>
                <w:szCs w:val="22"/>
              </w:rPr>
              <w:t xml:space="preserve"> α</w:t>
            </w:r>
            <w:proofErr w:type="spellStart"/>
            <w:r>
              <w:rPr>
                <w:szCs w:val="22"/>
              </w:rPr>
              <w:t>ιρκοντίσιον</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4178A951" w14:textId="77777777" w:rsidR="007C20DF" w:rsidRPr="00A448D0" w:rsidRDefault="007C20DF" w:rsidP="006C5FBB">
            <w:pPr>
              <w:jc w:val="right"/>
              <w:rPr>
                <w:b/>
                <w:bCs/>
                <w:szCs w:val="22"/>
              </w:rPr>
            </w:pPr>
            <w:r>
              <w:rPr>
                <w:b/>
                <w:bCs/>
                <w:szCs w:val="22"/>
              </w:rPr>
              <w:t>720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4D045B39"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3B2C6888" w14:textId="77777777" w:rsidR="007C20DF" w:rsidRPr="00A448D0" w:rsidRDefault="007C20DF" w:rsidP="006C5FBB">
            <w:pPr>
              <w:rPr>
                <w:rFonts w:eastAsia="Arial"/>
                <w:szCs w:val="22"/>
              </w:rPr>
            </w:pPr>
            <w:r>
              <w:rPr>
                <w:szCs w:val="22"/>
                <w:lang w:val="en-US"/>
              </w:rPr>
              <w:t>57</w:t>
            </w:r>
            <w:r w:rsidRPr="00A448D0">
              <w:rPr>
                <w:szCs w:val="22"/>
              </w:rPr>
              <w:t xml:space="preserve">. </w:t>
            </w:r>
            <w:proofErr w:type="spellStart"/>
            <w:r>
              <w:rPr>
                <w:rFonts w:eastAsia="Arial"/>
                <w:szCs w:val="22"/>
              </w:rPr>
              <w:t>Δοχείο</w:t>
            </w:r>
            <w:proofErr w:type="spellEnd"/>
            <w:r>
              <w:rPr>
                <w:rFonts w:eastAsia="Arial"/>
                <w:szCs w:val="22"/>
              </w:rPr>
              <w:t xml:space="preserve"> </w:t>
            </w:r>
            <w:r>
              <w:rPr>
                <w:rFonts w:eastAsia="Arial"/>
                <w:szCs w:val="22"/>
                <w:lang w:val="en-US"/>
              </w:rPr>
              <w:t>Y</w:t>
            </w:r>
            <w:r>
              <w:rPr>
                <w:rFonts w:eastAsia="Arial"/>
                <w:szCs w:val="22"/>
              </w:rPr>
              <w:t>/Τ</w:t>
            </w:r>
          </w:p>
        </w:tc>
        <w:tc>
          <w:tcPr>
            <w:tcW w:w="1135" w:type="dxa"/>
            <w:tcBorders>
              <w:top w:val="nil"/>
              <w:left w:val="nil"/>
              <w:bottom w:val="single" w:sz="8" w:space="0" w:color="auto"/>
              <w:right w:val="single" w:sz="8" w:space="0" w:color="auto"/>
            </w:tcBorders>
            <w:shd w:val="clear" w:color="auto" w:fill="auto"/>
            <w:noWrap/>
            <w:vAlign w:val="bottom"/>
          </w:tcPr>
          <w:p w14:paraId="31B3068B" w14:textId="77777777" w:rsidR="007C20DF" w:rsidRPr="00A448D0" w:rsidRDefault="007C20DF" w:rsidP="006C5FBB">
            <w:pPr>
              <w:jc w:val="right"/>
              <w:rPr>
                <w:b/>
                <w:bCs/>
                <w:szCs w:val="22"/>
              </w:rPr>
            </w:pPr>
            <w:r>
              <w:rPr>
                <w:b/>
                <w:bCs/>
                <w:szCs w:val="22"/>
              </w:rPr>
              <w:t>210</w:t>
            </w:r>
            <w:r w:rsidRPr="00A448D0">
              <w:rPr>
                <w:b/>
                <w:bCs/>
                <w:szCs w:val="22"/>
              </w:rPr>
              <w:t xml:space="preserve"> €</w:t>
            </w:r>
          </w:p>
        </w:tc>
      </w:tr>
      <w:tr w:rsidR="007C20DF" w:rsidRPr="00A448D0" w14:paraId="48D19B44"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1FE2CF88" w14:textId="77777777" w:rsidR="007C20DF" w:rsidRPr="00A448D0" w:rsidRDefault="007C20DF" w:rsidP="006C5FBB">
            <w:pPr>
              <w:rPr>
                <w:szCs w:val="22"/>
              </w:rPr>
            </w:pPr>
            <w:r>
              <w:rPr>
                <w:szCs w:val="22"/>
                <w:lang w:val="en-US"/>
              </w:rPr>
              <w:t>28</w:t>
            </w:r>
            <w:r w:rsidRPr="00A448D0">
              <w:rPr>
                <w:szCs w:val="22"/>
              </w:rPr>
              <w:t xml:space="preserve">. </w:t>
            </w:r>
            <w:r>
              <w:rPr>
                <w:szCs w:val="22"/>
              </w:rPr>
              <w:t>Δα</w:t>
            </w:r>
            <w:proofErr w:type="spellStart"/>
            <w:r>
              <w:rPr>
                <w:szCs w:val="22"/>
              </w:rPr>
              <w:t>γκάνες</w:t>
            </w:r>
            <w:proofErr w:type="spellEnd"/>
            <w:r>
              <w:rPr>
                <w:szCs w:val="22"/>
              </w:rPr>
              <w:t xml:space="preserve"> </w:t>
            </w:r>
            <w:proofErr w:type="spellStart"/>
            <w:r>
              <w:rPr>
                <w:szCs w:val="22"/>
              </w:rPr>
              <w:t>φρένου</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5B404CC0" w14:textId="77777777" w:rsidR="007C20DF" w:rsidRPr="00A448D0" w:rsidRDefault="007C20DF" w:rsidP="006C5FBB">
            <w:pPr>
              <w:jc w:val="right"/>
              <w:rPr>
                <w:b/>
                <w:bCs/>
                <w:szCs w:val="22"/>
              </w:rPr>
            </w:pPr>
            <w:r>
              <w:rPr>
                <w:b/>
                <w:bCs/>
                <w:szCs w:val="22"/>
              </w:rPr>
              <w:t>510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4CCD525E"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7BDDBA35" w14:textId="77777777" w:rsidR="007C20DF" w:rsidRPr="00A448D0" w:rsidRDefault="007C20DF" w:rsidP="006C5FBB">
            <w:pPr>
              <w:rPr>
                <w:rFonts w:eastAsia="Arial"/>
                <w:szCs w:val="22"/>
              </w:rPr>
            </w:pPr>
            <w:r>
              <w:rPr>
                <w:szCs w:val="22"/>
                <w:lang w:val="en-US"/>
              </w:rPr>
              <w:t>58</w:t>
            </w:r>
            <w:r w:rsidRPr="00A448D0">
              <w:rPr>
                <w:szCs w:val="22"/>
              </w:rPr>
              <w:t xml:space="preserve">. </w:t>
            </w:r>
            <w:proofErr w:type="spellStart"/>
            <w:r>
              <w:rPr>
                <w:szCs w:val="22"/>
              </w:rPr>
              <w:t>Βεντιλ</w:t>
            </w:r>
            <w:proofErr w:type="spellEnd"/>
            <w:r>
              <w:rPr>
                <w:szCs w:val="22"/>
              </w:rPr>
              <w:t>ατέρ</w:t>
            </w:r>
          </w:p>
        </w:tc>
        <w:tc>
          <w:tcPr>
            <w:tcW w:w="1135" w:type="dxa"/>
            <w:tcBorders>
              <w:top w:val="nil"/>
              <w:left w:val="nil"/>
              <w:bottom w:val="single" w:sz="8" w:space="0" w:color="auto"/>
              <w:right w:val="single" w:sz="8" w:space="0" w:color="auto"/>
            </w:tcBorders>
            <w:shd w:val="clear" w:color="auto" w:fill="auto"/>
            <w:noWrap/>
            <w:vAlign w:val="bottom"/>
          </w:tcPr>
          <w:p w14:paraId="043D9033" w14:textId="77777777" w:rsidR="007C20DF" w:rsidRPr="00A448D0" w:rsidRDefault="007C20DF" w:rsidP="006C5FBB">
            <w:pPr>
              <w:jc w:val="right"/>
              <w:rPr>
                <w:b/>
                <w:bCs/>
                <w:szCs w:val="22"/>
              </w:rPr>
            </w:pPr>
            <w:r>
              <w:rPr>
                <w:b/>
                <w:bCs/>
                <w:szCs w:val="22"/>
              </w:rPr>
              <w:t>570</w:t>
            </w:r>
            <w:r w:rsidRPr="00A448D0">
              <w:rPr>
                <w:b/>
                <w:bCs/>
                <w:szCs w:val="22"/>
              </w:rPr>
              <w:t xml:space="preserve"> €</w:t>
            </w:r>
          </w:p>
        </w:tc>
      </w:tr>
      <w:tr w:rsidR="007C20DF" w:rsidRPr="00A448D0" w14:paraId="561779D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2C3E5606" w14:textId="77777777" w:rsidR="007C20DF" w:rsidRPr="00A448D0" w:rsidRDefault="007C20DF" w:rsidP="006C5FBB">
            <w:pPr>
              <w:rPr>
                <w:szCs w:val="22"/>
              </w:rPr>
            </w:pPr>
            <w:r>
              <w:rPr>
                <w:szCs w:val="22"/>
                <w:lang w:val="en-US"/>
              </w:rPr>
              <w:t>29</w:t>
            </w:r>
            <w:r w:rsidRPr="00A448D0">
              <w:rPr>
                <w:szCs w:val="22"/>
              </w:rPr>
              <w:t xml:space="preserve">. </w:t>
            </w:r>
            <w:proofErr w:type="spellStart"/>
            <w:r>
              <w:rPr>
                <w:szCs w:val="22"/>
              </w:rPr>
              <w:t>ντίζ</w:t>
            </w:r>
            <w:proofErr w:type="spellEnd"/>
            <w:r>
              <w:rPr>
                <w:szCs w:val="22"/>
              </w:rPr>
              <w:t xml:space="preserve">α </w:t>
            </w:r>
            <w:proofErr w:type="spellStart"/>
            <w:r>
              <w:rPr>
                <w:szCs w:val="22"/>
              </w:rPr>
              <w:t>ζειρόφρενου</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6E76E13E" w14:textId="77777777" w:rsidR="007C20DF" w:rsidRPr="00A448D0" w:rsidRDefault="007C20DF" w:rsidP="006C5FBB">
            <w:pPr>
              <w:jc w:val="right"/>
              <w:rPr>
                <w:b/>
                <w:bCs/>
                <w:szCs w:val="22"/>
              </w:rPr>
            </w:pPr>
            <w:r>
              <w:rPr>
                <w:b/>
                <w:bCs/>
                <w:szCs w:val="22"/>
              </w:rPr>
              <w:t>230</w:t>
            </w:r>
            <w:r w:rsidRPr="00A448D0">
              <w:rPr>
                <w:b/>
                <w:bCs/>
                <w:szCs w:val="22"/>
              </w:rPr>
              <w:t xml:space="preserve"> €</w:t>
            </w:r>
          </w:p>
        </w:tc>
        <w:tc>
          <w:tcPr>
            <w:tcW w:w="266" w:type="dxa"/>
            <w:vMerge/>
            <w:tcBorders>
              <w:top w:val="single" w:sz="8" w:space="0" w:color="auto"/>
              <w:left w:val="single" w:sz="8" w:space="0" w:color="auto"/>
              <w:bottom w:val="nil"/>
              <w:right w:val="single" w:sz="8" w:space="0" w:color="auto"/>
            </w:tcBorders>
            <w:vAlign w:val="center"/>
          </w:tcPr>
          <w:p w14:paraId="61AC0926"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1FE7D9F0" w14:textId="77777777" w:rsidR="007C20DF" w:rsidRPr="00A448D0" w:rsidRDefault="007C20DF" w:rsidP="006C5FBB">
            <w:pPr>
              <w:rPr>
                <w:rFonts w:eastAsia="Arial"/>
                <w:szCs w:val="22"/>
              </w:rPr>
            </w:pPr>
            <w:r>
              <w:rPr>
                <w:rFonts w:eastAsia="Arial"/>
                <w:szCs w:val="22"/>
                <w:lang w:val="en-US"/>
              </w:rPr>
              <w:t>59</w:t>
            </w:r>
            <w:r w:rsidRPr="00A448D0">
              <w:rPr>
                <w:rFonts w:eastAsia="Arial"/>
                <w:szCs w:val="22"/>
              </w:rPr>
              <w:t xml:space="preserve">. </w:t>
            </w:r>
            <w:proofErr w:type="spellStart"/>
            <w:r>
              <w:rPr>
                <w:rFonts w:eastAsia="Arial"/>
                <w:szCs w:val="22"/>
              </w:rPr>
              <w:t>Πετ</w:t>
            </w:r>
            <w:proofErr w:type="spellEnd"/>
            <w:r>
              <w:rPr>
                <w:rFonts w:eastAsia="Arial"/>
                <w:szCs w:val="22"/>
              </w:rPr>
              <w:t xml:space="preserve">αλούδα </w:t>
            </w:r>
            <w:proofErr w:type="spellStart"/>
            <w:r>
              <w:rPr>
                <w:rFonts w:eastAsia="Arial"/>
                <w:szCs w:val="22"/>
              </w:rPr>
              <w:t>γκ</w:t>
            </w:r>
            <w:proofErr w:type="spellEnd"/>
            <w:r>
              <w:rPr>
                <w:rFonts w:eastAsia="Arial"/>
                <w:szCs w:val="22"/>
              </w:rPr>
              <w:t>αζιού</w:t>
            </w:r>
          </w:p>
        </w:tc>
        <w:tc>
          <w:tcPr>
            <w:tcW w:w="1135" w:type="dxa"/>
            <w:tcBorders>
              <w:top w:val="nil"/>
              <w:left w:val="nil"/>
              <w:bottom w:val="single" w:sz="8" w:space="0" w:color="auto"/>
              <w:right w:val="single" w:sz="8" w:space="0" w:color="auto"/>
            </w:tcBorders>
            <w:shd w:val="clear" w:color="auto" w:fill="auto"/>
            <w:noWrap/>
            <w:vAlign w:val="bottom"/>
          </w:tcPr>
          <w:p w14:paraId="1CA08B94" w14:textId="77777777" w:rsidR="007C20DF" w:rsidRPr="00A448D0" w:rsidRDefault="007C20DF" w:rsidP="006C5FBB">
            <w:pPr>
              <w:jc w:val="right"/>
              <w:rPr>
                <w:b/>
                <w:bCs/>
                <w:szCs w:val="22"/>
              </w:rPr>
            </w:pPr>
            <w:r>
              <w:rPr>
                <w:b/>
                <w:bCs/>
                <w:szCs w:val="22"/>
              </w:rPr>
              <w:t>860</w:t>
            </w:r>
            <w:r w:rsidRPr="00A448D0">
              <w:rPr>
                <w:b/>
                <w:bCs/>
                <w:szCs w:val="22"/>
              </w:rPr>
              <w:t xml:space="preserve"> €</w:t>
            </w:r>
          </w:p>
        </w:tc>
      </w:tr>
      <w:tr w:rsidR="007C20DF" w:rsidRPr="00A448D0" w14:paraId="683F62FE" w14:textId="77777777" w:rsidTr="007C20DF">
        <w:trPr>
          <w:trHeight w:val="270"/>
        </w:trPr>
        <w:tc>
          <w:tcPr>
            <w:tcW w:w="4360" w:type="dxa"/>
            <w:tcBorders>
              <w:top w:val="nil"/>
              <w:left w:val="single" w:sz="8" w:space="0" w:color="auto"/>
              <w:bottom w:val="single" w:sz="8" w:space="0" w:color="auto"/>
              <w:right w:val="single" w:sz="8" w:space="0" w:color="auto"/>
            </w:tcBorders>
            <w:shd w:val="clear" w:color="auto" w:fill="auto"/>
            <w:noWrap/>
            <w:vAlign w:val="bottom"/>
          </w:tcPr>
          <w:p w14:paraId="5DAB0FF7" w14:textId="77777777" w:rsidR="007C20DF" w:rsidRPr="00A448D0" w:rsidRDefault="007C20DF" w:rsidP="006C5FBB">
            <w:pPr>
              <w:rPr>
                <w:szCs w:val="22"/>
              </w:rPr>
            </w:pPr>
            <w:r>
              <w:rPr>
                <w:rFonts w:eastAsia="Arial"/>
                <w:szCs w:val="22"/>
                <w:lang w:val="en-US"/>
              </w:rPr>
              <w:t>30</w:t>
            </w:r>
            <w:r w:rsidRPr="00A448D0">
              <w:rPr>
                <w:rFonts w:eastAsia="Arial"/>
                <w:szCs w:val="22"/>
              </w:rPr>
              <w:t xml:space="preserve">. </w:t>
            </w:r>
            <w:proofErr w:type="spellStart"/>
            <w:r>
              <w:rPr>
                <w:rFonts w:eastAsia="Arial"/>
                <w:szCs w:val="22"/>
              </w:rPr>
              <w:t>Α</w:t>
            </w:r>
            <w:r w:rsidRPr="00A448D0">
              <w:rPr>
                <w:rFonts w:eastAsia="Arial"/>
                <w:szCs w:val="22"/>
              </w:rPr>
              <w:t>ισθητ</w:t>
            </w:r>
            <w:r>
              <w:rPr>
                <w:rFonts w:eastAsia="Arial"/>
                <w:szCs w:val="22"/>
              </w:rPr>
              <w:t>ή</w:t>
            </w:r>
            <w:r w:rsidRPr="00A448D0">
              <w:rPr>
                <w:rFonts w:eastAsia="Arial"/>
                <w:szCs w:val="22"/>
              </w:rPr>
              <w:t>ρ</w:t>
            </w:r>
            <w:proofErr w:type="spellEnd"/>
            <w:r w:rsidRPr="00A448D0">
              <w:rPr>
                <w:rFonts w:eastAsia="Arial"/>
                <w:szCs w:val="22"/>
              </w:rPr>
              <w:t xml:space="preserve">ας </w:t>
            </w:r>
            <w:proofErr w:type="spellStart"/>
            <w:r>
              <w:rPr>
                <w:rFonts w:eastAsia="Arial"/>
                <w:szCs w:val="22"/>
              </w:rPr>
              <w:t>εκεντροφόρου</w:t>
            </w:r>
            <w:proofErr w:type="spellEnd"/>
          </w:p>
        </w:tc>
        <w:tc>
          <w:tcPr>
            <w:tcW w:w="884" w:type="dxa"/>
            <w:tcBorders>
              <w:top w:val="nil"/>
              <w:left w:val="nil"/>
              <w:bottom w:val="single" w:sz="8" w:space="0" w:color="auto"/>
              <w:right w:val="single" w:sz="8" w:space="0" w:color="auto"/>
            </w:tcBorders>
            <w:shd w:val="clear" w:color="auto" w:fill="auto"/>
            <w:noWrap/>
            <w:vAlign w:val="bottom"/>
          </w:tcPr>
          <w:p w14:paraId="06905A2A" w14:textId="77777777" w:rsidR="007C20DF" w:rsidRPr="00107897" w:rsidRDefault="007C20DF" w:rsidP="006C5FBB">
            <w:pPr>
              <w:jc w:val="right"/>
              <w:rPr>
                <w:b/>
                <w:bCs/>
                <w:szCs w:val="22"/>
                <w:lang w:val="en-US"/>
              </w:rPr>
            </w:pPr>
            <w:r>
              <w:rPr>
                <w:b/>
                <w:bCs/>
                <w:szCs w:val="22"/>
                <w:lang w:val="en-US"/>
              </w:rPr>
              <w:t>430 €</w:t>
            </w:r>
          </w:p>
        </w:tc>
        <w:tc>
          <w:tcPr>
            <w:tcW w:w="266" w:type="dxa"/>
            <w:vMerge/>
            <w:tcBorders>
              <w:top w:val="single" w:sz="8" w:space="0" w:color="auto"/>
              <w:left w:val="single" w:sz="8" w:space="0" w:color="auto"/>
              <w:bottom w:val="nil"/>
              <w:right w:val="single" w:sz="8" w:space="0" w:color="auto"/>
            </w:tcBorders>
            <w:vAlign w:val="center"/>
          </w:tcPr>
          <w:p w14:paraId="6ADFB228" w14:textId="77777777" w:rsidR="007C20DF" w:rsidRPr="00A448D0" w:rsidRDefault="007C20DF" w:rsidP="006C5FBB">
            <w:pPr>
              <w:rPr>
                <w:b/>
                <w:bCs/>
                <w:szCs w:val="22"/>
              </w:rPr>
            </w:pPr>
          </w:p>
        </w:tc>
        <w:tc>
          <w:tcPr>
            <w:tcW w:w="3728" w:type="dxa"/>
            <w:tcBorders>
              <w:top w:val="nil"/>
              <w:left w:val="nil"/>
              <w:bottom w:val="single" w:sz="8" w:space="0" w:color="auto"/>
              <w:right w:val="single" w:sz="8" w:space="0" w:color="auto"/>
            </w:tcBorders>
            <w:shd w:val="clear" w:color="auto" w:fill="auto"/>
            <w:noWrap/>
            <w:vAlign w:val="bottom"/>
          </w:tcPr>
          <w:p w14:paraId="22C28B83" w14:textId="77777777" w:rsidR="007C20DF" w:rsidRPr="00A448D0" w:rsidRDefault="007C20DF" w:rsidP="006C5FBB">
            <w:pPr>
              <w:rPr>
                <w:szCs w:val="22"/>
              </w:rPr>
            </w:pPr>
            <w:r>
              <w:rPr>
                <w:rFonts w:eastAsia="Arial"/>
                <w:szCs w:val="22"/>
                <w:lang w:val="en-US"/>
              </w:rPr>
              <w:t>60</w:t>
            </w:r>
            <w:r w:rsidRPr="00A448D0">
              <w:rPr>
                <w:rFonts w:eastAsia="Arial"/>
                <w:szCs w:val="22"/>
              </w:rPr>
              <w:t xml:space="preserve">. </w:t>
            </w:r>
            <w:r>
              <w:rPr>
                <w:rFonts w:eastAsia="Arial"/>
                <w:szCs w:val="22"/>
              </w:rPr>
              <w:t>Μπ</w:t>
            </w:r>
            <w:proofErr w:type="spellStart"/>
            <w:r>
              <w:rPr>
                <w:rFonts w:eastAsia="Arial"/>
                <w:szCs w:val="22"/>
              </w:rPr>
              <w:t>ουτό</w:t>
            </w:r>
            <w:proofErr w:type="spellEnd"/>
            <w:r>
              <w:rPr>
                <w:rFonts w:eastAsia="Arial"/>
                <w:szCs w:val="22"/>
              </w:rPr>
              <w:t xml:space="preserve"> - Κα</w:t>
            </w:r>
            <w:proofErr w:type="spellStart"/>
            <w:r>
              <w:rPr>
                <w:rFonts w:eastAsia="Arial"/>
                <w:szCs w:val="22"/>
              </w:rPr>
              <w:t>λώδι</w:t>
            </w:r>
            <w:proofErr w:type="spellEnd"/>
            <w:r>
              <w:rPr>
                <w:rFonts w:eastAsia="Arial"/>
                <w:szCs w:val="22"/>
              </w:rPr>
              <w:t>α</w:t>
            </w:r>
          </w:p>
        </w:tc>
        <w:tc>
          <w:tcPr>
            <w:tcW w:w="1135" w:type="dxa"/>
            <w:tcBorders>
              <w:top w:val="nil"/>
              <w:left w:val="nil"/>
              <w:bottom w:val="single" w:sz="8" w:space="0" w:color="auto"/>
              <w:right w:val="single" w:sz="8" w:space="0" w:color="auto"/>
            </w:tcBorders>
            <w:shd w:val="clear" w:color="auto" w:fill="auto"/>
            <w:noWrap/>
            <w:vAlign w:val="bottom"/>
          </w:tcPr>
          <w:p w14:paraId="1C6EF87C" w14:textId="77777777" w:rsidR="007C20DF" w:rsidRPr="00A448D0" w:rsidRDefault="007C20DF" w:rsidP="006C5FBB">
            <w:pPr>
              <w:jc w:val="right"/>
              <w:rPr>
                <w:b/>
                <w:bCs/>
                <w:szCs w:val="22"/>
              </w:rPr>
            </w:pPr>
            <w:r>
              <w:rPr>
                <w:b/>
                <w:bCs/>
                <w:szCs w:val="22"/>
              </w:rPr>
              <w:t>240</w:t>
            </w:r>
            <w:r w:rsidRPr="00A448D0">
              <w:rPr>
                <w:b/>
                <w:bCs/>
                <w:szCs w:val="22"/>
              </w:rPr>
              <w:t xml:space="preserve"> €</w:t>
            </w:r>
          </w:p>
        </w:tc>
      </w:tr>
      <w:tr w:rsidR="007C20DF" w:rsidRPr="007E1476" w14:paraId="52E7EA7A" w14:textId="77777777" w:rsidTr="007C20DF">
        <w:trPr>
          <w:trHeight w:val="270"/>
        </w:trPr>
        <w:tc>
          <w:tcPr>
            <w:tcW w:w="1037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62C5A215" w14:textId="77777777" w:rsidR="007C20DF" w:rsidRPr="007E1476" w:rsidRDefault="007C20DF" w:rsidP="006C5FBB">
            <w:pPr>
              <w:rPr>
                <w:b/>
                <w:bCs/>
                <w:szCs w:val="22"/>
                <w:lang w:val="el-GR"/>
              </w:rPr>
            </w:pPr>
            <w:r w:rsidRPr="007E1476">
              <w:rPr>
                <w:b/>
                <w:bCs/>
                <w:szCs w:val="22"/>
                <w:lang w:val="el-GR"/>
              </w:rPr>
              <w:t>Οι ανωτέρω τιμές αφορούν καθαρή αξία άνευ Φ.Π.Α.</w:t>
            </w:r>
          </w:p>
        </w:tc>
      </w:tr>
    </w:tbl>
    <w:p w14:paraId="261B24E9" w14:textId="77777777" w:rsidR="007C20DF" w:rsidRPr="002F1D69" w:rsidRDefault="007C20DF" w:rsidP="007C20DF">
      <w:pPr>
        <w:autoSpaceDE w:val="0"/>
        <w:autoSpaceDN w:val="0"/>
        <w:adjustRightInd w:val="0"/>
        <w:spacing w:after="60"/>
        <w:rPr>
          <w:rFonts w:ascii="Arial" w:hAnsi="Arial" w:cs="Arial"/>
          <w:b/>
          <w:bCs/>
          <w:szCs w:val="22"/>
          <w:u w:val="single"/>
          <w:lang w:val="el-GR"/>
        </w:rPr>
      </w:pPr>
    </w:p>
    <w:p w14:paraId="195C992C" w14:textId="77777777" w:rsidR="007C20DF" w:rsidRDefault="007C20DF" w:rsidP="007C20DF">
      <w:pPr>
        <w:ind w:left="-180"/>
        <w:jc w:val="center"/>
        <w:rPr>
          <w:rFonts w:ascii="Arial" w:hAnsi="Arial" w:cs="Arial"/>
          <w:b/>
          <w:i/>
          <w:szCs w:val="22"/>
          <w:lang w:val="el-GR"/>
        </w:rPr>
      </w:pPr>
    </w:p>
    <w:p w14:paraId="3BACA363" w14:textId="77777777" w:rsidR="007C20DF" w:rsidRDefault="007C20DF" w:rsidP="007C20DF">
      <w:pPr>
        <w:ind w:left="-180"/>
        <w:jc w:val="center"/>
        <w:rPr>
          <w:rFonts w:ascii="Arial" w:hAnsi="Arial" w:cs="Arial"/>
          <w:b/>
          <w:i/>
          <w:szCs w:val="22"/>
          <w:lang w:val="el-GR"/>
        </w:rPr>
      </w:pPr>
    </w:p>
    <w:p w14:paraId="785CE971" w14:textId="77777777" w:rsidR="007C20DF" w:rsidRDefault="007C20DF" w:rsidP="007C20DF">
      <w:pPr>
        <w:ind w:left="-180"/>
        <w:jc w:val="center"/>
        <w:rPr>
          <w:rFonts w:ascii="Arial" w:hAnsi="Arial" w:cs="Arial"/>
          <w:b/>
          <w:i/>
          <w:szCs w:val="22"/>
          <w:lang w:val="el-GR"/>
        </w:rPr>
      </w:pPr>
    </w:p>
    <w:p w14:paraId="528F2927" w14:textId="6904CDED" w:rsidR="007C20DF" w:rsidRDefault="007C20DF" w:rsidP="007C20DF">
      <w:pPr>
        <w:ind w:left="-180"/>
        <w:jc w:val="center"/>
        <w:rPr>
          <w:rFonts w:ascii="Arial" w:hAnsi="Arial" w:cs="Arial"/>
          <w:b/>
          <w:i/>
          <w:szCs w:val="22"/>
          <w:lang w:val="el-GR"/>
        </w:rPr>
      </w:pPr>
      <w:r w:rsidRPr="00F8288E">
        <w:rPr>
          <w:rFonts w:ascii="Arial" w:hAnsi="Arial" w:cs="Arial"/>
          <w:b/>
          <w:i/>
          <w:szCs w:val="22"/>
          <w:lang w:val="el-GR"/>
        </w:rPr>
        <w:t>ΣΥΝΕΧΕΙΑ ΟΙΚΟΝΟΜΙΚΗΣ ΠΡΟΣΦΟΡΑΣ</w:t>
      </w:r>
    </w:p>
    <w:p w14:paraId="592A9402" w14:textId="77777777" w:rsidR="007C20DF" w:rsidRDefault="007C20DF" w:rsidP="007C20DF">
      <w:pPr>
        <w:ind w:left="-180"/>
        <w:rPr>
          <w:rFonts w:ascii="Arial" w:hAnsi="Arial" w:cs="Arial"/>
          <w:b/>
          <w:i/>
          <w:szCs w:val="22"/>
          <w:lang w:val="el-GR"/>
        </w:rPr>
      </w:pPr>
    </w:p>
    <w:p w14:paraId="517CFE92" w14:textId="77777777" w:rsidR="007C20DF" w:rsidRDefault="007C20DF" w:rsidP="007C20DF">
      <w:pPr>
        <w:ind w:left="-180"/>
        <w:rPr>
          <w:rFonts w:ascii="Arial" w:hAnsi="Arial" w:cs="Arial"/>
          <w:b/>
          <w:bCs/>
          <w:color w:val="000000"/>
          <w:szCs w:val="22"/>
          <w:lang w:val="el-GR"/>
        </w:rPr>
      </w:pPr>
      <w:r w:rsidRPr="002F1D69">
        <w:rPr>
          <w:rFonts w:ascii="Arial" w:hAnsi="Arial" w:cs="Arial"/>
          <w:b/>
          <w:bCs/>
          <w:color w:val="000000"/>
          <w:szCs w:val="22"/>
          <w:lang w:val="el-GR"/>
        </w:rPr>
        <w:t>Η οικονομική προσφορά μας για τον συγκεκριμένο διαγωνισμό επί του ανωτέρω τιμοκαταλόγου, υπολογίζεται επί της καθαρής αξίας άνευ ΦΠΑ και είναι:</w:t>
      </w:r>
    </w:p>
    <w:p w14:paraId="433F0BD1" w14:textId="77777777" w:rsidR="007C20DF" w:rsidRDefault="007C20DF" w:rsidP="007C20DF">
      <w:pPr>
        <w:ind w:left="-180"/>
        <w:rPr>
          <w:rFonts w:ascii="Arial" w:hAnsi="Arial" w:cs="Arial"/>
          <w:b/>
          <w:bCs/>
          <w:color w:val="000000"/>
          <w:szCs w:val="22"/>
          <w:lang w:val="el-GR"/>
        </w:rPr>
      </w:pPr>
    </w:p>
    <w:tbl>
      <w:tblPr>
        <w:tblStyle w:val="TableGrid"/>
        <w:tblW w:w="9814" w:type="dxa"/>
        <w:tblInd w:w="-180" w:type="dxa"/>
        <w:tblLook w:val="04A0" w:firstRow="1" w:lastRow="0" w:firstColumn="1" w:lastColumn="0" w:noHBand="0" w:noVBand="1"/>
      </w:tblPr>
      <w:tblGrid>
        <w:gridCol w:w="3436"/>
        <w:gridCol w:w="2593"/>
        <w:gridCol w:w="3785"/>
      </w:tblGrid>
      <w:tr w:rsidR="007C20DF" w:rsidRPr="00877D69" w14:paraId="0610C59A" w14:textId="77777777" w:rsidTr="006C5FBB">
        <w:tc>
          <w:tcPr>
            <w:tcW w:w="3436" w:type="dxa"/>
            <w:vAlign w:val="center"/>
          </w:tcPr>
          <w:p w14:paraId="64B53687" w14:textId="77777777" w:rsidR="007C20DF" w:rsidRPr="00877D69" w:rsidRDefault="007C20DF" w:rsidP="006C5FBB">
            <w:pPr>
              <w:jc w:val="center"/>
              <w:rPr>
                <w:rFonts w:ascii="Arial" w:hAnsi="Arial" w:cs="Arial"/>
                <w:b/>
                <w:bCs/>
                <w:iCs/>
                <w:sz w:val="22"/>
                <w:szCs w:val="22"/>
                <w:lang w:val="el-GR"/>
              </w:rPr>
            </w:pPr>
            <w:r w:rsidRPr="00877D69">
              <w:rPr>
                <w:rFonts w:ascii="Arial" w:hAnsi="Arial" w:cs="Arial"/>
                <w:b/>
                <w:bCs/>
                <w:color w:val="000000"/>
                <w:sz w:val="22"/>
                <w:szCs w:val="22"/>
              </w:rPr>
              <w:t>ΠΕΡΙΓΡΑΦΗ ΠΡΟΜΗΘΕΙΑΣ</w:t>
            </w:r>
          </w:p>
        </w:tc>
        <w:tc>
          <w:tcPr>
            <w:tcW w:w="6378" w:type="dxa"/>
            <w:gridSpan w:val="2"/>
            <w:vAlign w:val="center"/>
          </w:tcPr>
          <w:p w14:paraId="16F9BE93" w14:textId="77777777" w:rsidR="007C20DF" w:rsidRPr="00877D69" w:rsidRDefault="007C20DF" w:rsidP="006C5FBB">
            <w:pPr>
              <w:pStyle w:val="NormalWeb"/>
              <w:jc w:val="center"/>
              <w:rPr>
                <w:rFonts w:ascii="Arial" w:hAnsi="Arial" w:cs="Arial"/>
                <w:b/>
                <w:bCs/>
                <w:color w:val="000000"/>
                <w:sz w:val="22"/>
                <w:szCs w:val="22"/>
              </w:rPr>
            </w:pPr>
            <w:r w:rsidRPr="00877D69">
              <w:rPr>
                <w:rFonts w:ascii="Arial" w:hAnsi="Arial" w:cs="Arial"/>
                <w:b/>
                <w:bCs/>
                <w:color w:val="000000"/>
                <w:sz w:val="22"/>
                <w:szCs w:val="22"/>
              </w:rPr>
              <w:t>ΠΟΣΟΣΤΟ ΕΚΠΤΩΣΗΣ (%) ΕΠΙ ΤΩΝ ΤΙΜΩΝ ΤΟΥ ΤΙΜΟΚΑΤΑΛΟΓΟΥ (</w:t>
            </w:r>
            <w:proofErr w:type="spellStart"/>
            <w:r w:rsidRPr="00877D69">
              <w:rPr>
                <w:rFonts w:ascii="Arial" w:hAnsi="Arial" w:cs="Arial"/>
                <w:b/>
                <w:bCs/>
                <w:color w:val="000000"/>
                <w:sz w:val="22"/>
                <w:szCs w:val="22"/>
              </w:rPr>
              <w:t>service</w:t>
            </w:r>
            <w:proofErr w:type="spellEnd"/>
            <w:r w:rsidRPr="00877D69">
              <w:rPr>
                <w:rFonts w:ascii="Arial" w:hAnsi="Arial" w:cs="Arial"/>
                <w:b/>
                <w:bCs/>
                <w:color w:val="000000"/>
                <w:sz w:val="22"/>
                <w:szCs w:val="22"/>
              </w:rPr>
              <w:t xml:space="preserve"> και επιδιορθώσεων)</w:t>
            </w:r>
          </w:p>
        </w:tc>
      </w:tr>
      <w:tr w:rsidR="007C20DF" w:rsidRPr="00877D69" w14:paraId="17D14DA4" w14:textId="77777777" w:rsidTr="006C5FBB">
        <w:tc>
          <w:tcPr>
            <w:tcW w:w="3436" w:type="dxa"/>
            <w:vAlign w:val="center"/>
          </w:tcPr>
          <w:p w14:paraId="4C796143" w14:textId="77777777" w:rsidR="007C20DF" w:rsidRPr="00877D69" w:rsidRDefault="007C20DF" w:rsidP="006C5FBB">
            <w:pPr>
              <w:jc w:val="center"/>
              <w:rPr>
                <w:rFonts w:ascii="Arial" w:hAnsi="Arial" w:cs="Arial"/>
                <w:b/>
                <w:bCs/>
                <w:color w:val="000000"/>
                <w:sz w:val="22"/>
                <w:szCs w:val="22"/>
                <w:lang w:val="el-GR"/>
              </w:rPr>
            </w:pPr>
          </w:p>
        </w:tc>
        <w:tc>
          <w:tcPr>
            <w:tcW w:w="2593" w:type="dxa"/>
            <w:vAlign w:val="center"/>
          </w:tcPr>
          <w:p w14:paraId="679529A5" w14:textId="77777777" w:rsidR="007C20DF" w:rsidRPr="00877D69" w:rsidRDefault="007C20DF" w:rsidP="006C5FBB">
            <w:pPr>
              <w:pStyle w:val="NormalWeb"/>
              <w:jc w:val="center"/>
              <w:rPr>
                <w:rFonts w:ascii="Arial" w:hAnsi="Arial" w:cs="Arial"/>
                <w:b/>
                <w:bCs/>
                <w:color w:val="000000"/>
                <w:sz w:val="22"/>
                <w:szCs w:val="22"/>
              </w:rPr>
            </w:pPr>
            <w:r w:rsidRPr="00877D69">
              <w:rPr>
                <w:rFonts w:ascii="Arial" w:hAnsi="Arial" w:cs="Arial"/>
                <w:b/>
                <w:bCs/>
                <w:color w:val="000000"/>
                <w:sz w:val="22"/>
                <w:szCs w:val="22"/>
              </w:rPr>
              <w:t>(ΑΡΙΘΜΗΤΙΚΩΣ)</w:t>
            </w:r>
          </w:p>
        </w:tc>
        <w:tc>
          <w:tcPr>
            <w:tcW w:w="3785" w:type="dxa"/>
            <w:vAlign w:val="center"/>
          </w:tcPr>
          <w:p w14:paraId="606B84C4" w14:textId="77777777" w:rsidR="007C20DF" w:rsidRPr="00877D69" w:rsidRDefault="007C20DF" w:rsidP="006C5FBB">
            <w:pPr>
              <w:pStyle w:val="NormalWeb"/>
              <w:jc w:val="center"/>
              <w:rPr>
                <w:rFonts w:ascii="Arial" w:hAnsi="Arial" w:cs="Arial"/>
                <w:b/>
                <w:bCs/>
                <w:color w:val="000000"/>
                <w:sz w:val="22"/>
                <w:szCs w:val="22"/>
                <w:lang w:val="en-US"/>
              </w:rPr>
            </w:pPr>
            <w:r w:rsidRPr="00877D69">
              <w:rPr>
                <w:rFonts w:ascii="Arial" w:hAnsi="Arial" w:cs="Arial"/>
                <w:b/>
                <w:bCs/>
                <w:color w:val="000000"/>
                <w:sz w:val="22"/>
                <w:szCs w:val="22"/>
              </w:rPr>
              <w:t>(ΟΛΟΓΡΑΦΩΣ)</w:t>
            </w:r>
          </w:p>
        </w:tc>
      </w:tr>
      <w:tr w:rsidR="007C20DF" w:rsidRPr="00877D69" w14:paraId="2D677731" w14:textId="77777777" w:rsidTr="006C5FBB">
        <w:tc>
          <w:tcPr>
            <w:tcW w:w="3436" w:type="dxa"/>
            <w:vAlign w:val="center"/>
          </w:tcPr>
          <w:p w14:paraId="539C3869" w14:textId="77777777" w:rsidR="007C20DF" w:rsidRPr="00167C00" w:rsidRDefault="007C20DF" w:rsidP="006C5FBB">
            <w:pPr>
              <w:jc w:val="center"/>
              <w:rPr>
                <w:rFonts w:ascii="Arial" w:hAnsi="Arial" w:cs="Arial"/>
                <w:bCs/>
                <w:color w:val="000000"/>
                <w:szCs w:val="22"/>
                <w:lang w:val="el-GR"/>
              </w:rPr>
            </w:pPr>
            <w:r w:rsidRPr="00167C00">
              <w:rPr>
                <w:rFonts w:ascii="Arial" w:hAnsi="Arial" w:cs="Arial"/>
                <w:bCs/>
                <w:szCs w:val="20"/>
                <w:lang w:val="el-GR"/>
              </w:rPr>
              <w:t>Παροχή Υπηρεσιών Συντήρησης και επισκευής ιδιόκτητων οχημάτων ΕΟΑΕ διάρκειας δύο (2) ετών</w:t>
            </w:r>
          </w:p>
        </w:tc>
        <w:tc>
          <w:tcPr>
            <w:tcW w:w="2593" w:type="dxa"/>
            <w:vAlign w:val="center"/>
          </w:tcPr>
          <w:p w14:paraId="2B2CF7F3" w14:textId="77777777" w:rsidR="007C20DF" w:rsidRPr="00167C00" w:rsidRDefault="007C20DF" w:rsidP="006C5FBB">
            <w:pPr>
              <w:pStyle w:val="NormalWeb"/>
              <w:jc w:val="center"/>
              <w:rPr>
                <w:rFonts w:ascii="Arial" w:hAnsi="Arial" w:cs="Arial"/>
                <w:color w:val="000000"/>
                <w:sz w:val="22"/>
                <w:szCs w:val="22"/>
                <w:lang w:val="en-US"/>
              </w:rPr>
            </w:pPr>
            <w:r w:rsidRPr="00167C00">
              <w:rPr>
                <w:rFonts w:ascii="Arial" w:hAnsi="Arial" w:cs="Arial"/>
                <w:color w:val="000000"/>
                <w:sz w:val="22"/>
                <w:szCs w:val="22"/>
                <w:lang w:val="en-US"/>
              </w:rPr>
              <w:t>….%</w:t>
            </w:r>
          </w:p>
        </w:tc>
        <w:tc>
          <w:tcPr>
            <w:tcW w:w="3785" w:type="dxa"/>
            <w:vAlign w:val="center"/>
          </w:tcPr>
          <w:p w14:paraId="7730FD04" w14:textId="77777777" w:rsidR="007C20DF" w:rsidRPr="00167C00" w:rsidRDefault="007C20DF" w:rsidP="006C5FBB">
            <w:pPr>
              <w:pStyle w:val="NormalWeb"/>
              <w:jc w:val="center"/>
              <w:rPr>
                <w:rFonts w:ascii="Arial" w:hAnsi="Arial" w:cs="Arial"/>
                <w:color w:val="000000"/>
                <w:sz w:val="22"/>
                <w:szCs w:val="22"/>
                <w:lang w:val="en-US"/>
              </w:rPr>
            </w:pPr>
            <w:r w:rsidRPr="00167C00">
              <w:rPr>
                <w:rFonts w:ascii="Arial" w:hAnsi="Arial" w:cs="Arial"/>
                <w:color w:val="000000"/>
                <w:sz w:val="22"/>
                <w:szCs w:val="22"/>
                <w:lang w:val="en-US"/>
              </w:rPr>
              <w:t>……….</w:t>
            </w:r>
          </w:p>
        </w:tc>
      </w:tr>
    </w:tbl>
    <w:p w14:paraId="75546CA3" w14:textId="77777777" w:rsidR="007C20DF" w:rsidRPr="002F1D69" w:rsidRDefault="007C20DF" w:rsidP="007C20DF">
      <w:pPr>
        <w:ind w:left="-180"/>
        <w:rPr>
          <w:rFonts w:ascii="Arial" w:hAnsi="Arial" w:cs="Arial"/>
          <w:iCs/>
          <w:szCs w:val="22"/>
          <w:lang w:val="el-GR"/>
        </w:rPr>
      </w:pPr>
    </w:p>
    <w:p w14:paraId="42D8A140" w14:textId="77777777" w:rsidR="007C20DF" w:rsidRPr="00F8288E" w:rsidRDefault="007C20DF" w:rsidP="007C20DF">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0BAEEDCB" w14:textId="77777777" w:rsidR="007C20DF" w:rsidRPr="00F8288E" w:rsidRDefault="007C20DF" w:rsidP="007C20DF">
      <w:pPr>
        <w:numPr>
          <w:ilvl w:val="0"/>
          <w:numId w:val="2"/>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50E53A8B" w14:textId="77777777" w:rsidR="007C20DF" w:rsidRPr="00F8288E" w:rsidRDefault="007C20DF" w:rsidP="007C20DF">
      <w:pPr>
        <w:numPr>
          <w:ilvl w:val="0"/>
          <w:numId w:val="2"/>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0503D060" w14:textId="77777777" w:rsidR="007C20DF" w:rsidRPr="00F8288E" w:rsidRDefault="007C20DF" w:rsidP="007C20DF">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7C20DF" w:rsidRPr="00F8288E" w14:paraId="2254E360" w14:textId="77777777" w:rsidTr="006C5FBB">
        <w:tc>
          <w:tcPr>
            <w:tcW w:w="3908" w:type="dxa"/>
          </w:tcPr>
          <w:p w14:paraId="7E5D993C" w14:textId="77777777" w:rsidR="007C20DF" w:rsidRPr="00F8288E" w:rsidRDefault="007C20DF" w:rsidP="006C5FBB">
            <w:pPr>
              <w:jc w:val="center"/>
              <w:rPr>
                <w:rFonts w:ascii="Arial" w:hAnsi="Arial" w:cs="Arial"/>
                <w:b/>
                <w:bCs/>
                <w:szCs w:val="22"/>
                <w:lang w:val="el-GR"/>
              </w:rPr>
            </w:pPr>
          </w:p>
        </w:tc>
        <w:tc>
          <w:tcPr>
            <w:tcW w:w="5414" w:type="dxa"/>
          </w:tcPr>
          <w:p w14:paraId="67CC92FF" w14:textId="77777777" w:rsidR="007C20DF" w:rsidRDefault="007C20DF" w:rsidP="006C5FBB">
            <w:pPr>
              <w:jc w:val="center"/>
              <w:rPr>
                <w:rFonts w:ascii="Arial" w:hAnsi="Arial" w:cs="Arial"/>
                <w:b/>
                <w:bCs/>
                <w:szCs w:val="22"/>
                <w:lang w:val="el-GR"/>
              </w:rPr>
            </w:pPr>
          </w:p>
          <w:p w14:paraId="2E3038C0" w14:textId="77777777" w:rsidR="007C20DF" w:rsidRPr="00F8288E" w:rsidRDefault="007C20DF" w:rsidP="006C5FBB">
            <w:pPr>
              <w:jc w:val="center"/>
              <w:rPr>
                <w:rFonts w:ascii="Arial" w:hAnsi="Arial" w:cs="Arial"/>
                <w:b/>
                <w:bCs/>
                <w:szCs w:val="22"/>
                <w:lang w:val="el-GR"/>
              </w:rPr>
            </w:pPr>
            <w:r w:rsidRPr="00F8288E">
              <w:rPr>
                <w:rFonts w:ascii="Arial" w:hAnsi="Arial" w:cs="Arial"/>
                <w:b/>
                <w:bCs/>
                <w:szCs w:val="22"/>
                <w:lang w:val="el-GR"/>
              </w:rPr>
              <w:t>Ο ΠΡΟΣΦΕΡΩΝ</w:t>
            </w:r>
          </w:p>
          <w:p w14:paraId="0AFDD7C0" w14:textId="77777777" w:rsidR="007C20DF" w:rsidRDefault="007C20DF" w:rsidP="006C5FBB">
            <w:pPr>
              <w:rPr>
                <w:rFonts w:ascii="Arial" w:hAnsi="Arial" w:cs="Arial"/>
                <w:lang w:val="el-GR"/>
              </w:rPr>
            </w:pPr>
          </w:p>
          <w:p w14:paraId="474A847E" w14:textId="77777777" w:rsidR="007C20DF" w:rsidRDefault="007C20DF" w:rsidP="006C5FBB">
            <w:pPr>
              <w:rPr>
                <w:rFonts w:ascii="Arial" w:hAnsi="Arial" w:cs="Arial"/>
                <w:lang w:val="el-GR"/>
              </w:rPr>
            </w:pPr>
          </w:p>
          <w:p w14:paraId="10C9A1E7" w14:textId="77777777" w:rsidR="007C20DF" w:rsidRPr="00F8288E" w:rsidRDefault="007C20DF" w:rsidP="006C5FBB">
            <w:pPr>
              <w:rPr>
                <w:rFonts w:ascii="Arial" w:hAnsi="Arial" w:cs="Arial"/>
                <w:b/>
                <w:bCs/>
                <w:szCs w:val="22"/>
                <w:lang w:val="el-GR"/>
              </w:rPr>
            </w:pPr>
            <w:r w:rsidRPr="00F8288E">
              <w:rPr>
                <w:rFonts w:ascii="Arial" w:hAnsi="Arial" w:cs="Arial"/>
                <w:lang w:val="el-GR"/>
              </w:rPr>
              <w:t>ΥΠΟΓΡΑΦΗ, ΣΦΡΑΓΙΔΑ:____________________</w:t>
            </w:r>
          </w:p>
        </w:tc>
      </w:tr>
      <w:tr w:rsidR="007C20DF" w:rsidRPr="00F8288E" w14:paraId="7DA70178" w14:textId="77777777" w:rsidTr="006C5FBB">
        <w:tc>
          <w:tcPr>
            <w:tcW w:w="3908" w:type="dxa"/>
          </w:tcPr>
          <w:p w14:paraId="2DA3A627" w14:textId="77777777" w:rsidR="007C20DF" w:rsidRDefault="007C20DF" w:rsidP="006C5FBB">
            <w:pPr>
              <w:jc w:val="center"/>
              <w:rPr>
                <w:rFonts w:ascii="Arial" w:hAnsi="Arial" w:cs="Arial"/>
                <w:b/>
                <w:bCs/>
                <w:szCs w:val="22"/>
                <w:lang w:val="el-GR"/>
              </w:rPr>
            </w:pPr>
          </w:p>
          <w:p w14:paraId="7A29FC8F" w14:textId="77777777" w:rsidR="007C20DF" w:rsidRPr="00F8288E" w:rsidRDefault="007C20DF" w:rsidP="006C5FBB">
            <w:pPr>
              <w:jc w:val="center"/>
              <w:rPr>
                <w:rFonts w:ascii="Arial" w:hAnsi="Arial" w:cs="Arial"/>
                <w:b/>
                <w:bCs/>
                <w:szCs w:val="22"/>
                <w:lang w:val="el-GR"/>
              </w:rPr>
            </w:pPr>
          </w:p>
        </w:tc>
        <w:tc>
          <w:tcPr>
            <w:tcW w:w="5414" w:type="dxa"/>
          </w:tcPr>
          <w:p w14:paraId="37CAE459" w14:textId="77777777" w:rsidR="007C20DF" w:rsidRPr="00F8288E" w:rsidRDefault="007C20DF" w:rsidP="006C5FBB">
            <w:pPr>
              <w:jc w:val="center"/>
              <w:rPr>
                <w:rFonts w:ascii="Arial" w:hAnsi="Arial" w:cs="Arial"/>
                <w:b/>
                <w:bCs/>
                <w:szCs w:val="22"/>
                <w:lang w:val="el-GR"/>
              </w:rPr>
            </w:pPr>
          </w:p>
        </w:tc>
      </w:tr>
    </w:tbl>
    <w:p w14:paraId="16BDB1AE" w14:textId="77777777" w:rsidR="00E9140C" w:rsidRDefault="00E9140C"/>
    <w:sectPr w:rsidR="00E9140C" w:rsidSect="005C680F">
      <w:pgSz w:w="11906" w:h="16838"/>
      <w:pgMar w:top="851" w:right="179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74740F9A"/>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rFonts w:asciiTheme="minorHAnsi" w:hAnsiTheme="minorHAnsi" w:cstheme="minorHAnsi" w:hint="default"/>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EE4D71"/>
    <w:multiLevelType w:val="hybridMultilevel"/>
    <w:tmpl w:val="131201FC"/>
    <w:lvl w:ilvl="0" w:tplc="E86278BE">
      <w:numFmt w:val="bullet"/>
      <w:lvlText w:val="-"/>
      <w:lvlJc w:val="left"/>
      <w:pPr>
        <w:tabs>
          <w:tab w:val="num" w:pos="180"/>
        </w:tabs>
        <w:ind w:left="180" w:hanging="360"/>
      </w:pPr>
      <w:rPr>
        <w:rFonts w:ascii="Verdana" w:eastAsia="Arial" w:hAnsi="Verdana" w:cs="Aria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DF"/>
    <w:rsid w:val="005C680F"/>
    <w:rsid w:val="007C20DF"/>
    <w:rsid w:val="00E91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8470"/>
  <w15:chartTrackingRefBased/>
  <w15:docId w15:val="{1ACACF4C-1041-4E40-AA17-4E7B12D4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DF"/>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7C20DF"/>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7C20DF"/>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7C20DF"/>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7C20DF"/>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7C20DF"/>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7C20D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20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20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20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DF"/>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7C20DF"/>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7C20DF"/>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7C20DF"/>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7C20DF"/>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7C20DF"/>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7C20DF"/>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7C20DF"/>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7C20DF"/>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7C20DF"/>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20DF"/>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3694</Characters>
  <Application>Microsoft Office Word</Application>
  <DocSecurity>0</DocSecurity>
  <Lines>30</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2</cp:revision>
  <dcterms:created xsi:type="dcterms:W3CDTF">2023-10-06T08:12:00Z</dcterms:created>
  <dcterms:modified xsi:type="dcterms:W3CDTF">2023-10-06T08:18:00Z</dcterms:modified>
</cp:coreProperties>
</file>